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13" w:rsidRDefault="00D36513" w:rsidP="00876374">
      <w:pPr>
        <w:autoSpaceDE w:val="0"/>
        <w:autoSpaceDN w:val="0"/>
        <w:adjustRightInd w:val="0"/>
        <w:spacing w:after="0" w:line="360" w:lineRule="auto"/>
        <w:ind w:left="-426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cs="Calibri"/>
          <w:noProof/>
        </w:rPr>
        <w:drawing>
          <wp:inline distT="0" distB="0" distL="0" distR="0" wp14:anchorId="5A28BFFC" wp14:editId="2F0277FE">
            <wp:extent cx="7334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513" w:rsidRDefault="007A204E" w:rsidP="00D36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РЕСПУБЛИКА КАРЕЛИЯ</w:t>
      </w:r>
    </w:p>
    <w:p w:rsidR="00D36513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ЛУУСАЛМСКОЕ СЕЛЬСКОЕ ПОСЕЛЕНИЕ</w:t>
      </w:r>
    </w:p>
    <w:p w:rsidR="00D36513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АДМИНИСТРАЦИЯ ЛУУСАЛМСКОГО СЕЛЬСКОГО ПОСЕЛЕНИЯ</w:t>
      </w:r>
    </w:p>
    <w:p w:rsidR="00D36513" w:rsidRDefault="00876374" w:rsidP="0087637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</w:t>
      </w:r>
      <w:r w:rsidR="00D365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36513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D36513" w:rsidRPr="007A204E" w:rsidRDefault="00876374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u w:val="single"/>
        </w:rPr>
      </w:pPr>
      <w:r>
        <w:rPr>
          <w:rFonts w:ascii="Times New Roman CYR" w:hAnsi="Times New Roman CYR" w:cs="Times New Roman CYR"/>
          <w:sz w:val="20"/>
          <w:szCs w:val="20"/>
          <w:u w:val="single"/>
        </w:rPr>
        <w:t xml:space="preserve"> </w:t>
      </w:r>
      <w:r w:rsidR="00CC14C2">
        <w:rPr>
          <w:rFonts w:ascii="Times New Roman CYR" w:hAnsi="Times New Roman CYR" w:cs="Times New Roman CYR"/>
          <w:sz w:val="20"/>
          <w:szCs w:val="20"/>
          <w:u w:val="single"/>
        </w:rPr>
        <w:t>от 19.08.2020 г. № 30</w:t>
      </w:r>
      <w:r w:rsidR="00D36513" w:rsidRPr="007A204E">
        <w:rPr>
          <w:rFonts w:ascii="Times New Roman CYR" w:hAnsi="Times New Roman CYR" w:cs="Times New Roman CYR"/>
          <w:sz w:val="20"/>
          <w:szCs w:val="20"/>
          <w:u w:val="single"/>
        </w:rPr>
        <w:t xml:space="preserve"> – П</w:t>
      </w:r>
    </w:p>
    <w:p w:rsidR="00D36513" w:rsidRDefault="007A204E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</w:t>
      </w:r>
      <w:r w:rsidR="00D36513">
        <w:rPr>
          <w:rFonts w:ascii="Times New Roman CYR" w:hAnsi="Times New Roman CYR" w:cs="Times New Roman CYR"/>
          <w:sz w:val="20"/>
          <w:szCs w:val="20"/>
        </w:rPr>
        <w:t>п.Луусалми</w:t>
      </w:r>
    </w:p>
    <w:p w:rsidR="007A204E" w:rsidRDefault="007A204E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607020" w:rsidRDefault="009E57B3" w:rsidP="00607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предоставлении разрешения на условно разрешенный вид </w:t>
      </w:r>
    </w:p>
    <w:p w:rsidR="007A204E" w:rsidRPr="00FA6761" w:rsidRDefault="009E57B3" w:rsidP="00607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использования земельного участка</w:t>
      </w:r>
    </w:p>
    <w:p w:rsidR="00FA6761" w:rsidRDefault="00FA6761" w:rsidP="00D365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21AEF" w:rsidRDefault="00607020" w:rsidP="006070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7020">
        <w:rPr>
          <w:rFonts w:ascii="Times New Roman" w:hAnsi="Times New Roman"/>
          <w:sz w:val="24"/>
          <w:szCs w:val="24"/>
        </w:rPr>
        <w:t>В соответствии со статьями 5.1, 39 Градостроительного ко</w:t>
      </w:r>
      <w:r w:rsidR="00D9307A">
        <w:rPr>
          <w:rFonts w:ascii="Times New Roman" w:hAnsi="Times New Roman"/>
          <w:sz w:val="24"/>
          <w:szCs w:val="24"/>
        </w:rPr>
        <w:t xml:space="preserve">декса РФ от 29.12.2004  </w:t>
      </w:r>
      <w:r w:rsidRPr="00607020">
        <w:rPr>
          <w:rFonts w:ascii="Times New Roman" w:hAnsi="Times New Roman"/>
          <w:sz w:val="24"/>
          <w:szCs w:val="24"/>
        </w:rPr>
        <w:t xml:space="preserve">  № 190-ФЗ, </w:t>
      </w:r>
      <w:r w:rsidR="000A6355" w:rsidRPr="000A6355">
        <w:rPr>
          <w:rFonts w:ascii="Times New Roman" w:hAnsi="Times New Roman"/>
          <w:sz w:val="24"/>
          <w:szCs w:val="24"/>
        </w:rPr>
        <w:t xml:space="preserve">со статьей 28 Федерального закона от 06.10.2003 № 131-ФЗ «Об общих принципах организации местного самоуправления в Российской Федерации», </w:t>
      </w:r>
      <w:r w:rsidR="000A6355">
        <w:rPr>
          <w:rFonts w:ascii="Times New Roman" w:hAnsi="Times New Roman"/>
          <w:sz w:val="24"/>
          <w:szCs w:val="24"/>
        </w:rPr>
        <w:t>Уставом Луусалмского сельского поселения,</w:t>
      </w:r>
      <w:r w:rsidR="00A21AEF">
        <w:rPr>
          <w:rFonts w:ascii="Times New Roman" w:hAnsi="Times New Roman"/>
          <w:sz w:val="24"/>
          <w:szCs w:val="24"/>
        </w:rPr>
        <w:t xml:space="preserve"> </w:t>
      </w:r>
      <w:r w:rsidR="00AC2FFF">
        <w:rPr>
          <w:rFonts w:ascii="Times New Roman" w:hAnsi="Times New Roman"/>
          <w:sz w:val="24"/>
          <w:szCs w:val="24"/>
        </w:rPr>
        <w:t>статьей 11</w:t>
      </w:r>
      <w:r w:rsidRPr="00607020">
        <w:rPr>
          <w:rFonts w:ascii="Times New Roman" w:hAnsi="Times New Roman"/>
          <w:sz w:val="24"/>
          <w:szCs w:val="24"/>
        </w:rPr>
        <w:t xml:space="preserve"> Правил землепользования и зас</w:t>
      </w:r>
      <w:r w:rsidR="00AC2FFF">
        <w:rPr>
          <w:rFonts w:ascii="Times New Roman" w:hAnsi="Times New Roman"/>
          <w:sz w:val="24"/>
          <w:szCs w:val="24"/>
        </w:rPr>
        <w:t xml:space="preserve">тройки Луусалмского сельского поселения </w:t>
      </w:r>
      <w:r w:rsidRPr="00607020">
        <w:rPr>
          <w:rFonts w:ascii="Times New Roman" w:hAnsi="Times New Roman"/>
          <w:sz w:val="24"/>
          <w:szCs w:val="24"/>
        </w:rPr>
        <w:t>, утвержденных решени</w:t>
      </w:r>
      <w:r w:rsidR="00D9307A">
        <w:rPr>
          <w:rFonts w:ascii="Times New Roman" w:hAnsi="Times New Roman"/>
          <w:sz w:val="24"/>
          <w:szCs w:val="24"/>
        </w:rPr>
        <w:t>ем Совета Луусалмского сельского поселения</w:t>
      </w:r>
      <w:r w:rsidRPr="00607020">
        <w:rPr>
          <w:rFonts w:ascii="Times New Roman" w:hAnsi="Times New Roman"/>
          <w:sz w:val="24"/>
          <w:szCs w:val="24"/>
        </w:rPr>
        <w:t xml:space="preserve"> </w:t>
      </w:r>
      <w:r w:rsidR="00B12668" w:rsidRPr="00B12668">
        <w:rPr>
          <w:rFonts w:ascii="Times New Roman" w:hAnsi="Times New Roman"/>
          <w:sz w:val="24"/>
          <w:szCs w:val="24"/>
        </w:rPr>
        <w:t xml:space="preserve"> от 20.08.2013 г. № II-XXXX-167 «Об утверждении Генерального плана и правил землепользования Луусалмского сельского поселения»</w:t>
      </w:r>
      <w:r w:rsidR="000A6355">
        <w:rPr>
          <w:rFonts w:ascii="Times New Roman" w:hAnsi="Times New Roman"/>
          <w:sz w:val="24"/>
          <w:szCs w:val="24"/>
        </w:rPr>
        <w:t xml:space="preserve"> </w:t>
      </w:r>
      <w:r w:rsidRPr="00607020">
        <w:rPr>
          <w:rFonts w:ascii="Times New Roman" w:hAnsi="Times New Roman"/>
          <w:sz w:val="24"/>
          <w:szCs w:val="24"/>
        </w:rPr>
        <w:t>, заключения о резу</w:t>
      </w:r>
      <w:r w:rsidR="00CC14C2">
        <w:rPr>
          <w:rFonts w:ascii="Times New Roman" w:hAnsi="Times New Roman"/>
          <w:sz w:val="24"/>
          <w:szCs w:val="24"/>
        </w:rPr>
        <w:t>льтатах публичных слушаний от 18.08</w:t>
      </w:r>
      <w:r w:rsidRPr="00607020">
        <w:rPr>
          <w:rFonts w:ascii="Times New Roman" w:hAnsi="Times New Roman"/>
          <w:sz w:val="24"/>
          <w:szCs w:val="24"/>
        </w:rPr>
        <w:t>.2020,</w:t>
      </w:r>
      <w:r w:rsidR="000A6355" w:rsidRPr="000A6355">
        <w:rPr>
          <w:rFonts w:ascii="Times New Roman" w:hAnsi="Times New Roman"/>
          <w:sz w:val="24"/>
          <w:szCs w:val="24"/>
        </w:rPr>
        <w:t xml:space="preserve">  </w:t>
      </w:r>
      <w:r w:rsidR="000A6355">
        <w:rPr>
          <w:rFonts w:ascii="Times New Roman" w:hAnsi="Times New Roman"/>
          <w:sz w:val="24"/>
          <w:szCs w:val="24"/>
        </w:rPr>
        <w:t xml:space="preserve">  </w:t>
      </w:r>
      <w:r w:rsidR="00A21AEF">
        <w:rPr>
          <w:rFonts w:ascii="Times New Roman" w:hAnsi="Times New Roman"/>
          <w:sz w:val="24"/>
          <w:szCs w:val="24"/>
        </w:rPr>
        <w:t xml:space="preserve">  </w:t>
      </w:r>
    </w:p>
    <w:p w:rsidR="00607020" w:rsidRDefault="000A6355" w:rsidP="006070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D36513" w:rsidRDefault="00FA6761" w:rsidP="0060702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36513">
        <w:rPr>
          <w:rFonts w:ascii="Times New Roman CYR" w:hAnsi="Times New Roman CYR" w:cs="Times New Roman CYR"/>
          <w:b/>
          <w:bCs/>
          <w:sz w:val="24"/>
          <w:szCs w:val="24"/>
        </w:rPr>
        <w:t>Администрация Луусалмского сельского поселения ПОСТАНОВЛЯЕТ:</w:t>
      </w:r>
    </w:p>
    <w:p w:rsidR="00916E83" w:rsidRDefault="00916E83" w:rsidP="0060702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D6051" w:rsidRPr="00A21AEF" w:rsidRDefault="00876374" w:rsidP="006070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A21AEF">
        <w:rPr>
          <w:rFonts w:ascii="Times New Roman" w:hAnsi="Times New Roman"/>
          <w:bCs/>
          <w:sz w:val="24"/>
          <w:szCs w:val="24"/>
        </w:rPr>
        <w:t>1.</w:t>
      </w:r>
      <w:r w:rsidR="00BD6051" w:rsidRPr="00A21AEF">
        <w:rPr>
          <w:rFonts w:ascii="Times New Roman" w:hAnsi="Times New Roman"/>
          <w:sz w:val="24"/>
          <w:szCs w:val="24"/>
        </w:rPr>
        <w:t xml:space="preserve"> </w:t>
      </w:r>
      <w:r w:rsidR="00A21AEF" w:rsidRPr="00A21AEF">
        <w:rPr>
          <w:rFonts w:ascii="Times New Roman" w:hAnsi="Times New Roman"/>
          <w:bCs/>
          <w:sz w:val="24"/>
          <w:szCs w:val="24"/>
        </w:rPr>
        <w:t>Предоставить разрешение на</w:t>
      </w:r>
      <w:r w:rsidR="00BD6051" w:rsidRPr="00A21AEF">
        <w:rPr>
          <w:rFonts w:ascii="Times New Roman" w:hAnsi="Times New Roman"/>
          <w:bCs/>
          <w:sz w:val="24"/>
          <w:szCs w:val="24"/>
        </w:rPr>
        <w:t xml:space="preserve"> условно разрешенный вид использования земельного </w:t>
      </w:r>
      <w:r w:rsidR="00A21AEF" w:rsidRPr="00A21AEF">
        <w:rPr>
          <w:rFonts w:ascii="Times New Roman" w:hAnsi="Times New Roman"/>
          <w:bCs/>
          <w:sz w:val="24"/>
          <w:szCs w:val="24"/>
        </w:rPr>
        <w:t>участка:</w:t>
      </w:r>
      <w:r w:rsidR="00BD6051" w:rsidRPr="00A21AEF">
        <w:rPr>
          <w:rFonts w:ascii="Times New Roman" w:hAnsi="Times New Roman"/>
          <w:bCs/>
          <w:sz w:val="24"/>
          <w:szCs w:val="24"/>
        </w:rPr>
        <w:t xml:space="preserve"> «малоэтажные жилые многоквартирные дома» </w:t>
      </w:r>
      <w:r w:rsidR="00A21AEF" w:rsidRPr="00A21AEF">
        <w:rPr>
          <w:rFonts w:ascii="Times New Roman" w:hAnsi="Times New Roman"/>
          <w:bCs/>
          <w:sz w:val="24"/>
          <w:szCs w:val="24"/>
        </w:rPr>
        <w:t>для земельного</w:t>
      </w:r>
      <w:r w:rsidR="00BD6051" w:rsidRPr="00A21AEF">
        <w:rPr>
          <w:rFonts w:ascii="Times New Roman" w:hAnsi="Times New Roman"/>
          <w:bCs/>
          <w:sz w:val="24"/>
          <w:szCs w:val="24"/>
        </w:rPr>
        <w:t xml:space="preserve"> </w:t>
      </w:r>
      <w:r w:rsidR="00A21AEF" w:rsidRPr="00A21AEF">
        <w:rPr>
          <w:rFonts w:ascii="Times New Roman" w:hAnsi="Times New Roman"/>
          <w:bCs/>
          <w:sz w:val="24"/>
          <w:szCs w:val="24"/>
        </w:rPr>
        <w:t>участка в</w:t>
      </w:r>
      <w:r w:rsidR="00BD6051" w:rsidRPr="00A21AEF">
        <w:rPr>
          <w:rFonts w:ascii="Times New Roman" w:hAnsi="Times New Roman"/>
          <w:bCs/>
          <w:sz w:val="24"/>
          <w:szCs w:val="24"/>
        </w:rPr>
        <w:t xml:space="preserve"> ка</w:t>
      </w:r>
      <w:r w:rsidR="00CC14C2">
        <w:rPr>
          <w:rFonts w:ascii="Times New Roman" w:hAnsi="Times New Roman"/>
          <w:bCs/>
          <w:sz w:val="24"/>
          <w:szCs w:val="24"/>
        </w:rPr>
        <w:t>дастровом квартале 10:17:0040106</w:t>
      </w:r>
      <w:r w:rsidR="00BD6051" w:rsidRPr="00A21AEF">
        <w:rPr>
          <w:rFonts w:ascii="Times New Roman" w:hAnsi="Times New Roman"/>
          <w:bCs/>
          <w:sz w:val="24"/>
          <w:szCs w:val="24"/>
        </w:rPr>
        <w:t xml:space="preserve"> </w:t>
      </w:r>
      <w:r w:rsidR="00A21AEF" w:rsidRPr="00A21AEF">
        <w:rPr>
          <w:rFonts w:ascii="Times New Roman" w:hAnsi="Times New Roman"/>
          <w:bCs/>
          <w:sz w:val="24"/>
          <w:szCs w:val="24"/>
        </w:rPr>
        <w:t>площадью,</w:t>
      </w:r>
      <w:r w:rsidR="00BD6051" w:rsidRPr="00A21AEF">
        <w:rPr>
          <w:rFonts w:ascii="Times New Roman" w:hAnsi="Times New Roman"/>
          <w:sz w:val="24"/>
          <w:szCs w:val="24"/>
        </w:rPr>
        <w:t xml:space="preserve"> </w:t>
      </w:r>
      <w:r w:rsidR="00CC14C2">
        <w:rPr>
          <w:rFonts w:ascii="Times New Roman" w:hAnsi="Times New Roman"/>
          <w:bCs/>
          <w:sz w:val="24"/>
          <w:szCs w:val="24"/>
        </w:rPr>
        <w:t>2958</w:t>
      </w:r>
      <w:r w:rsidR="00BD6051" w:rsidRPr="00A21AEF">
        <w:rPr>
          <w:rFonts w:ascii="Times New Roman" w:hAnsi="Times New Roman"/>
          <w:bCs/>
          <w:sz w:val="24"/>
          <w:szCs w:val="24"/>
        </w:rPr>
        <w:t xml:space="preserve"> кв.</w:t>
      </w:r>
      <w:r w:rsidR="00A21AEF">
        <w:rPr>
          <w:rFonts w:ascii="Times New Roman" w:hAnsi="Times New Roman"/>
          <w:bCs/>
          <w:sz w:val="24"/>
          <w:szCs w:val="24"/>
        </w:rPr>
        <w:t xml:space="preserve"> </w:t>
      </w:r>
      <w:r w:rsidR="00BD6051" w:rsidRPr="00A21AEF">
        <w:rPr>
          <w:rFonts w:ascii="Times New Roman" w:hAnsi="Times New Roman"/>
          <w:bCs/>
          <w:sz w:val="24"/>
          <w:szCs w:val="24"/>
        </w:rPr>
        <w:t>м расположенного по адресу: Республика Карелия, Калевальский район,</w:t>
      </w:r>
      <w:r w:rsidR="00CC14C2">
        <w:rPr>
          <w:rFonts w:ascii="Times New Roman" w:hAnsi="Times New Roman"/>
          <w:bCs/>
          <w:sz w:val="24"/>
          <w:szCs w:val="24"/>
        </w:rPr>
        <w:t xml:space="preserve"> п.Луусалми, ул. Лесная</w:t>
      </w:r>
      <w:bookmarkStart w:id="0" w:name="_GoBack"/>
      <w:bookmarkEnd w:id="0"/>
      <w:r w:rsidR="00CC14C2">
        <w:rPr>
          <w:rFonts w:ascii="Times New Roman" w:hAnsi="Times New Roman"/>
          <w:bCs/>
          <w:sz w:val="24"/>
          <w:szCs w:val="24"/>
        </w:rPr>
        <w:t>, д.6</w:t>
      </w:r>
      <w:r w:rsidR="00BD6051" w:rsidRPr="00A21AEF">
        <w:rPr>
          <w:rFonts w:ascii="Times New Roman" w:hAnsi="Times New Roman"/>
          <w:bCs/>
          <w:sz w:val="24"/>
          <w:szCs w:val="24"/>
        </w:rPr>
        <w:t>.</w:t>
      </w:r>
    </w:p>
    <w:p w:rsidR="00FA6761" w:rsidRPr="00A21AEF" w:rsidRDefault="00FA6761" w:rsidP="00FA6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A6761" w:rsidRPr="00FA6761" w:rsidRDefault="00876374" w:rsidP="00FA6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CC14C2">
        <w:rPr>
          <w:rFonts w:ascii="Times New Roman" w:hAnsi="Times New Roman"/>
          <w:bCs/>
          <w:sz w:val="24"/>
          <w:szCs w:val="24"/>
        </w:rPr>
        <w:t>2</w:t>
      </w:r>
      <w:r w:rsidR="00FA6761" w:rsidRPr="00FA6761">
        <w:rPr>
          <w:rFonts w:ascii="Times New Roman" w:hAnsi="Times New Roman"/>
          <w:bCs/>
          <w:sz w:val="24"/>
          <w:szCs w:val="24"/>
        </w:rPr>
        <w:t>.Настоящее постановление подлежит опубликованию в официальном информационном бюллетене «Вестник муниципального образования «Луусалмское сельское поселение» и размещению на официальном сайте поселения.</w:t>
      </w:r>
    </w:p>
    <w:p w:rsidR="00FA6761" w:rsidRDefault="00FA6761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Глава Луусалмского сельского поселения              И.М.Мартинкиян</w:t>
      </w:r>
    </w:p>
    <w:p w:rsidR="00D36513" w:rsidRDefault="00D36513" w:rsidP="00D36513"/>
    <w:p w:rsidR="00D36513" w:rsidRDefault="00D36513" w:rsidP="00D36513"/>
    <w:sectPr w:rsidR="00D36513" w:rsidSect="008763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D321E"/>
    <w:multiLevelType w:val="hybridMultilevel"/>
    <w:tmpl w:val="CBB42F90"/>
    <w:lvl w:ilvl="0" w:tplc="9DBC9F9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27"/>
    <w:rsid w:val="00091CDF"/>
    <w:rsid w:val="000A6355"/>
    <w:rsid w:val="00172B2D"/>
    <w:rsid w:val="00202C2D"/>
    <w:rsid w:val="00360627"/>
    <w:rsid w:val="00534773"/>
    <w:rsid w:val="00607020"/>
    <w:rsid w:val="006E71D5"/>
    <w:rsid w:val="00725268"/>
    <w:rsid w:val="007A204E"/>
    <w:rsid w:val="007E1698"/>
    <w:rsid w:val="00821C40"/>
    <w:rsid w:val="00876374"/>
    <w:rsid w:val="008F6C30"/>
    <w:rsid w:val="00916E83"/>
    <w:rsid w:val="009E57B3"/>
    <w:rsid w:val="009F59E8"/>
    <w:rsid w:val="00A21AEF"/>
    <w:rsid w:val="00AC2FFF"/>
    <w:rsid w:val="00B12668"/>
    <w:rsid w:val="00BD6051"/>
    <w:rsid w:val="00CC14C2"/>
    <w:rsid w:val="00D36513"/>
    <w:rsid w:val="00D9307A"/>
    <w:rsid w:val="00F149C9"/>
    <w:rsid w:val="00FA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67C4F-B559-4D55-8E1A-4C9B8F06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13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51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1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2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28</cp:revision>
  <cp:lastPrinted>2020-08-20T07:39:00Z</cp:lastPrinted>
  <dcterms:created xsi:type="dcterms:W3CDTF">2018-11-30T09:20:00Z</dcterms:created>
  <dcterms:modified xsi:type="dcterms:W3CDTF">2020-08-20T07:39:00Z</dcterms:modified>
</cp:coreProperties>
</file>