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34" w:rsidRPr="00047EBA" w:rsidRDefault="00BD4734" w:rsidP="00BD4734">
      <w:pPr>
        <w:spacing w:before="300" w:after="12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164BDC3" wp14:editId="50D0C2F2">
            <wp:simplePos x="0" y="0"/>
            <wp:positionH relativeFrom="column">
              <wp:posOffset>99695</wp:posOffset>
            </wp:positionH>
            <wp:positionV relativeFrom="paragraph">
              <wp:posOffset>30375</wp:posOffset>
            </wp:positionV>
            <wp:extent cx="671119" cy="659461"/>
            <wp:effectExtent l="0" t="0" r="0" b="7620"/>
            <wp:wrapNone/>
            <wp:docPr id="4" name="Рисунок 4" descr="C:\Users\Sasha\Desktop\OOO КП\Проекты на сайт\тт97777т7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OOO КП\Проекты на сайт\тт97777т7т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65"/>
                    <a:stretch/>
                  </pic:blipFill>
                  <pic:spPr bwMode="auto">
                    <a:xfrm>
                      <a:off x="0" y="0"/>
                      <a:ext cx="671119" cy="65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</w:t>
      </w:r>
      <w:r w:rsidRPr="00047EBA">
        <w:rPr>
          <w:rFonts w:ascii="Times New Roman" w:eastAsia="Times New Roman" w:hAnsi="Times New Roman" w:cs="Times New Roman"/>
          <w:b/>
          <w:sz w:val="48"/>
          <w:szCs w:val="48"/>
        </w:rPr>
        <w:t>ООО“КомплексПроект”</w:t>
      </w:r>
    </w:p>
    <w:p w:rsidR="00BD4734" w:rsidRPr="00047EBA" w:rsidRDefault="00BD4734" w:rsidP="00BD47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047EBA">
        <w:rPr>
          <w:rFonts w:ascii="Times New Roman" w:eastAsia="Times New Roman" w:hAnsi="Times New Roman" w:cs="Times New Roman"/>
          <w:b/>
          <w:sz w:val="20"/>
          <w:szCs w:val="20"/>
        </w:rPr>
        <w:t>Свидетельство о допуске  №1068.04-2015-3525191368-П-133 от 15.01.2015 г.</w:t>
      </w:r>
    </w:p>
    <w:p w:rsidR="00EF63BC" w:rsidRDefault="00EF63BC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3BC" w:rsidRDefault="00EF63BC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3BC" w:rsidRDefault="00EF63BC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3BC" w:rsidRDefault="00EF63BC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3BC" w:rsidRPr="0029359E" w:rsidRDefault="00EF63BC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3406" w:rsidRDefault="00293406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116D" w:rsidRDefault="0065116D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116D" w:rsidRDefault="0065116D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116D" w:rsidRDefault="0065116D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116D" w:rsidRDefault="0065116D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116D" w:rsidRDefault="0065116D" w:rsidP="00293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A72F3" w:rsidRDefault="007A72F3" w:rsidP="0065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B9A" w:rsidRDefault="00C81B9A" w:rsidP="00C8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B9A" w:rsidRPr="00BD4734" w:rsidRDefault="00C81B9A" w:rsidP="007A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B9A" w:rsidRPr="00BD4734" w:rsidRDefault="00C81B9A" w:rsidP="007A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734">
        <w:rPr>
          <w:rFonts w:ascii="Times New Roman" w:eastAsia="Times New Roman" w:hAnsi="Times New Roman" w:cs="Times New Roman"/>
          <w:b/>
          <w:sz w:val="28"/>
          <w:szCs w:val="28"/>
        </w:rPr>
        <w:t>ПРОЕКТ ИЗМЕНЕНИЙ</w:t>
      </w:r>
    </w:p>
    <w:p w:rsidR="00EA53F4" w:rsidRDefault="00C81B9A" w:rsidP="00E8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73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EA53F4">
        <w:rPr>
          <w:rFonts w:ascii="Times New Roman" w:eastAsia="Times New Roman" w:hAnsi="Times New Roman" w:cs="Times New Roman"/>
          <w:b/>
          <w:sz w:val="28"/>
          <w:szCs w:val="28"/>
        </w:rPr>
        <w:t xml:space="preserve">генеральный план </w:t>
      </w:r>
      <w:r w:rsidRPr="00BD47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7091">
        <w:rPr>
          <w:rFonts w:ascii="Times New Roman" w:eastAsia="Times New Roman" w:hAnsi="Times New Roman" w:cs="Times New Roman"/>
          <w:b/>
          <w:sz w:val="28"/>
          <w:szCs w:val="28"/>
        </w:rPr>
        <w:t>Луусалмского</w:t>
      </w:r>
      <w:r w:rsidR="00E84557" w:rsidRPr="00047E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709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E84557" w:rsidRPr="00047EB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</w:p>
    <w:p w:rsidR="00E84557" w:rsidRPr="00047EBA" w:rsidRDefault="00954105" w:rsidP="00E8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Калевальского</w:t>
      </w:r>
      <w:r w:rsidR="00E84557" w:rsidRPr="00047E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621E">
        <w:rPr>
          <w:rFonts w:ascii="Times New Roman" w:eastAsia="Times New Roman" w:hAnsi="Times New Roman" w:cs="Times New Roman"/>
          <w:b/>
          <w:sz w:val="28"/>
          <w:szCs w:val="28"/>
        </w:rPr>
        <w:t>национального</w:t>
      </w:r>
      <w:r w:rsidR="00E84557" w:rsidRPr="00047EB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Республики Карелия </w:t>
      </w:r>
    </w:p>
    <w:p w:rsidR="00E84557" w:rsidRDefault="00E84557" w:rsidP="00E8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редакции от </w:t>
      </w:r>
      <w:r w:rsidR="00083F4B">
        <w:rPr>
          <w:rFonts w:ascii="Times New Roman" w:eastAsia="Times New Roman" w:hAnsi="Times New Roman" w:cs="Times New Roman"/>
          <w:b/>
          <w:sz w:val="24"/>
          <w:szCs w:val="24"/>
        </w:rPr>
        <w:t>20.03.2017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116D" w:rsidRPr="005B4FB1" w:rsidRDefault="0065116D" w:rsidP="00E8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63BC" w:rsidRDefault="005B4FB1" w:rsidP="005B4FB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FB1">
        <w:rPr>
          <w:rFonts w:ascii="Times New Roman" w:eastAsia="Times New Roman" w:hAnsi="Times New Roman" w:cs="Times New Roman"/>
          <w:b/>
          <w:sz w:val="28"/>
          <w:szCs w:val="24"/>
        </w:rPr>
        <w:t>Положение о территориальном планировании</w:t>
      </w:r>
    </w:p>
    <w:p w:rsidR="00BD4734" w:rsidRDefault="00BD4734" w:rsidP="00C81B9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734" w:rsidRDefault="00BD4734" w:rsidP="00C81B9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734" w:rsidRDefault="00BD4734" w:rsidP="00C81B9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734" w:rsidRDefault="00BD4734" w:rsidP="00C81B9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734" w:rsidRPr="00047EBA" w:rsidRDefault="00BD4734" w:rsidP="00BD4734">
      <w:pPr>
        <w:tabs>
          <w:tab w:val="left" w:pos="7458"/>
        </w:tabs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 xml:space="preserve">Директор          </w:t>
      </w:r>
      <w:r w:rsidRPr="00047EB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47EBA">
        <w:rPr>
          <w:rFonts w:ascii="Times New Roman" w:hAnsi="Times New Roman" w:cs="Times New Roman"/>
          <w:sz w:val="28"/>
          <w:szCs w:val="28"/>
        </w:rPr>
        <w:t>Батин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D4734" w:rsidRPr="00047EBA" w:rsidRDefault="00BD4734" w:rsidP="00BD4734">
      <w:pPr>
        <w:tabs>
          <w:tab w:val="left" w:pos="7458"/>
        </w:tabs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архитектор</w:t>
      </w:r>
      <w:r w:rsidRPr="00047EBA">
        <w:rPr>
          <w:rFonts w:ascii="Times New Roman" w:hAnsi="Times New Roman" w:cs="Times New Roman"/>
          <w:sz w:val="28"/>
          <w:szCs w:val="28"/>
        </w:rPr>
        <w:t xml:space="preserve"> проекта          </w:t>
      </w:r>
      <w:r w:rsidRPr="00047E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7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Снятков Я.С.</w:t>
      </w: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646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34" w:rsidRDefault="00BD4734" w:rsidP="00BD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EB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83F4B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51099" w:rsidRPr="00551099" w:rsidRDefault="00551099" w:rsidP="0055109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A5744" w:rsidRDefault="00B54A3B" w:rsidP="0068709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подготовлен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="00687091">
        <w:rPr>
          <w:rFonts w:ascii="Times New Roman" w:eastAsia="Times New Roman" w:hAnsi="Times New Roman" w:cs="Times New Roman"/>
          <w:sz w:val="28"/>
          <w:szCs w:val="28"/>
        </w:rPr>
        <w:t xml:space="preserve"> № 06/2016</w:t>
      </w: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87091">
        <w:rPr>
          <w:rFonts w:ascii="Times New Roman" w:eastAsia="Times New Roman" w:hAnsi="Times New Roman" w:cs="Times New Roman"/>
          <w:sz w:val="28"/>
          <w:szCs w:val="28"/>
        </w:rPr>
        <w:t>14.04.2016</w:t>
      </w: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 г. и Техническим заданием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</w:t>
      </w:r>
      <w:r w:rsidR="00687091">
        <w:rPr>
          <w:rFonts w:ascii="Times New Roman" w:eastAsia="Times New Roman" w:hAnsi="Times New Roman" w:cs="Times New Roman"/>
          <w:sz w:val="28"/>
          <w:szCs w:val="28"/>
        </w:rPr>
        <w:t xml:space="preserve">разработке проекта изменений в </w:t>
      </w: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54A3B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 w:rsidR="00687091">
        <w:rPr>
          <w:rFonts w:ascii="Times New Roman" w:eastAsia="Times New Roman" w:hAnsi="Times New Roman" w:cs="Times New Roman"/>
          <w:sz w:val="28"/>
          <w:szCs w:val="28"/>
        </w:rPr>
        <w:t xml:space="preserve">ый план </w:t>
      </w:r>
      <w:r w:rsidR="007A5744">
        <w:rPr>
          <w:rFonts w:ascii="Times New Roman" w:eastAsia="Times New Roman" w:hAnsi="Times New Roman" w:cs="Times New Roman"/>
          <w:sz w:val="28"/>
          <w:szCs w:val="28"/>
        </w:rPr>
        <w:t>Луусалмского</w:t>
      </w:r>
      <w:r w:rsidR="007A5744" w:rsidRPr="00B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74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7A5744" w:rsidRPr="00B54A3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7A5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744" w:rsidRPr="003B6DF7">
        <w:rPr>
          <w:rFonts w:ascii="Times New Roman" w:eastAsia="Times New Roman" w:hAnsi="Times New Roman" w:cs="Times New Roman"/>
          <w:sz w:val="28"/>
          <w:szCs w:val="28"/>
        </w:rPr>
        <w:t>Калев</w:t>
      </w:r>
      <w:r w:rsidR="007A5744">
        <w:rPr>
          <w:rFonts w:ascii="Times New Roman" w:eastAsia="Times New Roman" w:hAnsi="Times New Roman" w:cs="Times New Roman"/>
          <w:sz w:val="28"/>
          <w:szCs w:val="28"/>
        </w:rPr>
        <w:t xml:space="preserve">альского </w:t>
      </w:r>
      <w:r w:rsidR="002E621E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="007A574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A5744" w:rsidRPr="003B6DF7">
        <w:rPr>
          <w:rFonts w:ascii="Times New Roman" w:eastAsia="Times New Roman" w:hAnsi="Times New Roman" w:cs="Times New Roman"/>
          <w:sz w:val="28"/>
          <w:szCs w:val="28"/>
        </w:rPr>
        <w:t>Республики Карелия.</w:t>
      </w:r>
    </w:p>
    <w:p w:rsidR="00687091" w:rsidRDefault="00B54A3B" w:rsidP="0068709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Настоящим проектом в целях создания условий для устойчивого развития территории </w:t>
      </w:r>
      <w:r w:rsidR="00687091">
        <w:rPr>
          <w:rFonts w:ascii="Times New Roman" w:eastAsia="Times New Roman" w:hAnsi="Times New Roman" w:cs="Times New Roman"/>
          <w:sz w:val="28"/>
          <w:szCs w:val="28"/>
        </w:rPr>
        <w:t>Луусалмского</w:t>
      </w: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9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CC6634">
        <w:rPr>
          <w:rFonts w:ascii="Times New Roman" w:eastAsia="Times New Roman" w:hAnsi="Times New Roman" w:cs="Times New Roman"/>
          <w:sz w:val="28"/>
          <w:szCs w:val="28"/>
        </w:rPr>
        <w:t>Калевальского</w:t>
      </w: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21E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B54A3B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Карелия и наиболее эффективного использования территории городского поселения были внесены следующие изменения:</w:t>
      </w:r>
    </w:p>
    <w:p w:rsidR="00687091" w:rsidRPr="00687091" w:rsidRDefault="00687091" w:rsidP="00687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091">
        <w:rPr>
          <w:rFonts w:ascii="Times New Roman" w:eastAsia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687091">
        <w:rPr>
          <w:rFonts w:ascii="Times New Roman" w:eastAsia="Times New Roman" w:hAnsi="Times New Roman" w:cs="Times New Roman"/>
          <w:b/>
          <w:sz w:val="24"/>
          <w:szCs w:val="24"/>
        </w:rPr>
        <w:t>Луусалми</w:t>
      </w:r>
      <w:proofErr w:type="spellEnd"/>
    </w:p>
    <w:p w:rsidR="00687091" w:rsidRPr="00687091" w:rsidRDefault="00687091" w:rsidP="0068709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Изменена 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 Сх-1 (Зоны сельскохозяйственных угодий) на зону Ж-1 (Зона - застройки индивидуальными жилыми домами);</w:t>
      </w:r>
    </w:p>
    <w:p w:rsidR="00687091" w:rsidRPr="00687091" w:rsidRDefault="00687091" w:rsidP="0068709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 зон Р(П) зона рекреационного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изменена 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>на зону Ж-1 (Зона - застройки индивидуальными жилыми домами);</w:t>
      </w:r>
    </w:p>
    <w:p w:rsidR="00687091" w:rsidRPr="00687091" w:rsidRDefault="00687091" w:rsidP="0068709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зон Р(П) зона рекреационного назначения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изменена 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>на зону О1 (Зона - делового, общественного и коммерческого назначения);</w:t>
      </w:r>
    </w:p>
    <w:p w:rsidR="00687091" w:rsidRPr="00687091" w:rsidRDefault="00687091" w:rsidP="0068709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зон Р(П) зона рекреационного назначения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измененв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>на зону инженерной инфраструктуры.</w:t>
      </w:r>
    </w:p>
    <w:p w:rsidR="00687091" w:rsidRPr="00687091" w:rsidRDefault="003473AD" w:rsidP="0068709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687091" w:rsidRPr="00687091">
        <w:rPr>
          <w:rFonts w:ascii="Times New Roman" w:eastAsia="Times New Roman" w:hAnsi="Times New Roman" w:cs="Times New Roman"/>
          <w:b/>
          <w:sz w:val="24"/>
          <w:szCs w:val="24"/>
        </w:rPr>
        <w:t>. Войница</w:t>
      </w:r>
    </w:p>
    <w:p w:rsidR="00687091" w:rsidRPr="00687091" w:rsidRDefault="00687091" w:rsidP="0068709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 границ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населенного пункта </w:t>
      </w:r>
      <w:r w:rsidR="003473A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 Войница;</w:t>
      </w:r>
    </w:p>
    <w:p w:rsidR="00687091" w:rsidRDefault="00687091" w:rsidP="0068709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еса населенного пункта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изменены 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>на зону Ж1 (Зона застройки индивидуальными жилыми домами);</w:t>
      </w:r>
    </w:p>
    <w:p w:rsidR="00F522B5" w:rsidRPr="00F522B5" w:rsidRDefault="00F522B5" w:rsidP="00F522B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Увеличена площадь населенного пункта за счет включения в границы земель сельскохозяйственного назначения.</w:t>
      </w:r>
    </w:p>
    <w:p w:rsidR="00687091" w:rsidRPr="00687091" w:rsidRDefault="00687091" w:rsidP="0068709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687091">
        <w:rPr>
          <w:rFonts w:ascii="Times New Roman" w:eastAsia="Times New Roman" w:hAnsi="Times New Roman" w:cs="Times New Roman"/>
          <w:b/>
          <w:sz w:val="24"/>
          <w:szCs w:val="24"/>
        </w:rPr>
        <w:t>Тихтозеро</w:t>
      </w:r>
      <w:proofErr w:type="spellEnd"/>
    </w:p>
    <w:p w:rsidR="00687091" w:rsidRPr="00687091" w:rsidRDefault="004270B7" w:rsidP="0068709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жилой застройки специального вида</w:t>
      </w:r>
      <w:r w:rsidR="00687091" w:rsidRPr="0068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091">
        <w:rPr>
          <w:rFonts w:ascii="Times New Roman" w:eastAsia="Times New Roman" w:hAnsi="Times New Roman" w:cs="Times New Roman"/>
          <w:sz w:val="24"/>
          <w:szCs w:val="24"/>
        </w:rPr>
        <w:t>изменена</w:t>
      </w:r>
      <w:r w:rsidR="00687091" w:rsidRPr="00687091">
        <w:rPr>
          <w:rFonts w:ascii="Times New Roman" w:eastAsia="Times New Roman" w:hAnsi="Times New Roman" w:cs="Times New Roman"/>
          <w:sz w:val="24"/>
          <w:szCs w:val="24"/>
        </w:rPr>
        <w:t xml:space="preserve"> в зону Ж1 (Зона застройки индивидуальными жилыми домами);</w:t>
      </w:r>
    </w:p>
    <w:p w:rsidR="00753EC7" w:rsidRPr="00E63921" w:rsidRDefault="00753EC7" w:rsidP="00753EC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921">
        <w:rPr>
          <w:rFonts w:ascii="Times New Roman" w:eastAsia="Times New Roman" w:hAnsi="Times New Roman" w:cs="Times New Roman"/>
          <w:sz w:val="24"/>
          <w:szCs w:val="24"/>
        </w:rPr>
        <w:t xml:space="preserve">На картах отображены территории следующих урочищ (отнесены проектом к зоне СХ-2-«Зона садоводств и дачных участков», кроме урочища </w:t>
      </w:r>
      <w:proofErr w:type="spellStart"/>
      <w:r w:rsidRPr="00E63921">
        <w:rPr>
          <w:rFonts w:ascii="Times New Roman" w:eastAsia="Times New Roman" w:hAnsi="Times New Roman" w:cs="Times New Roman"/>
          <w:sz w:val="24"/>
          <w:szCs w:val="24"/>
        </w:rPr>
        <w:t>Регозеро</w:t>
      </w:r>
      <w:proofErr w:type="spellEnd"/>
      <w:r w:rsidRPr="00E63921">
        <w:rPr>
          <w:rFonts w:ascii="Times New Roman" w:eastAsia="Times New Roman" w:hAnsi="Times New Roman" w:cs="Times New Roman"/>
          <w:sz w:val="24"/>
          <w:szCs w:val="24"/>
        </w:rPr>
        <w:t>-зона СХ-3 «Зона, занятая объектами сельскохозяйственного назначения»).</w:t>
      </w:r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1)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Регозеро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2)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Охта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3)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Малвияйнен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4)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Хяме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5)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Корпиозеро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6)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Коркиниеми</w:t>
      </w:r>
      <w:proofErr w:type="spellEnd"/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7)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Конду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8)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Энонсуо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9)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Алозеро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10) урочище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Пеурониеми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11)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Ойнашниеми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>12) урочище Кис-Кис</w:t>
      </w:r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13)Урочище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Ювялакша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14)урочище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Хирвисалми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15)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Конданаволок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16) Урочище </w:t>
      </w:r>
      <w:proofErr w:type="spellStart"/>
      <w:r w:rsidRPr="00687091">
        <w:rPr>
          <w:rFonts w:ascii="Times New Roman" w:eastAsia="Times New Roman" w:hAnsi="Times New Roman" w:cs="Times New Roman"/>
          <w:sz w:val="24"/>
          <w:szCs w:val="24"/>
        </w:rPr>
        <w:t>Куотко</w:t>
      </w:r>
      <w:proofErr w:type="spellEnd"/>
    </w:p>
    <w:p w:rsidR="00753EC7" w:rsidRPr="00687091" w:rsidRDefault="00753EC7" w:rsidP="00753E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68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921">
        <w:rPr>
          <w:rFonts w:ascii="Times New Roman" w:eastAsia="Times New Roman" w:hAnsi="Times New Roman" w:cs="Times New Roman"/>
          <w:sz w:val="24"/>
          <w:szCs w:val="24"/>
        </w:rPr>
        <w:t xml:space="preserve">На карте планируемых объектов Луусалмского сельского поселения отображен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63921">
        <w:rPr>
          <w:rFonts w:ascii="Times New Roman" w:eastAsia="Times New Roman" w:hAnsi="Times New Roman" w:cs="Times New Roman"/>
          <w:sz w:val="24"/>
          <w:szCs w:val="24"/>
        </w:rPr>
        <w:t xml:space="preserve">еречень объектов местного значения </w:t>
      </w:r>
      <w:r w:rsidR="009D201E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E63921">
        <w:rPr>
          <w:rFonts w:ascii="Times New Roman" w:eastAsia="Times New Roman" w:hAnsi="Times New Roman" w:cs="Times New Roman"/>
          <w:sz w:val="24"/>
          <w:szCs w:val="24"/>
        </w:rPr>
        <w:t xml:space="preserve"> района, планируемых для размещения на территориях поселения в области туризма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03F" w:rsidRDefault="0056203F" w:rsidP="0056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B4E" w:rsidRDefault="00935B4E" w:rsidP="0056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D6C" w:rsidRDefault="005B4FB1" w:rsidP="00C02D6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 О ТЕРРИТОРИАЛЬНОМ ПЛАНИРОВАНИИ</w:t>
      </w:r>
    </w:p>
    <w:p w:rsidR="00C528A2" w:rsidRDefault="00C528A2" w:rsidP="00C02D6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E74" w:rsidRDefault="003E7E74" w:rsidP="003E7E7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Текстовую часть дополнить пунктом «Состав проектных материалов» перед пунктом «Краткая характеристика Поселения» в следующей редакции:</w:t>
      </w:r>
    </w:p>
    <w:p w:rsidR="003E7E74" w:rsidRDefault="003E7E74" w:rsidP="003E7E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E74" w:rsidRPr="001422E6" w:rsidRDefault="003E7E74" w:rsidP="003E7E74">
      <w:pPr>
        <w:keepNext/>
        <w:widowControl w:val="0"/>
        <w:autoSpaceDE w:val="0"/>
        <w:autoSpaceDN w:val="0"/>
        <w:adjustRightInd w:val="0"/>
        <w:spacing w:after="6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46016319"/>
      <w:bookmarkStart w:id="1" w:name="_Toc446957029"/>
      <w:r w:rsidRPr="001422E6">
        <w:rPr>
          <w:rFonts w:ascii="Times New Roman" w:eastAsia="Times New Roman" w:hAnsi="Times New Roman" w:cs="Times New Roman"/>
          <w:b/>
          <w:bCs/>
          <w:sz w:val="28"/>
          <w:szCs w:val="28"/>
        </w:rPr>
        <w:t>«Состав проектных материалов</w:t>
      </w:r>
      <w:bookmarkEnd w:id="0"/>
      <w:bookmarkEnd w:id="1"/>
    </w:p>
    <w:p w:rsidR="003E7E74" w:rsidRPr="001422E6" w:rsidRDefault="003E7E74" w:rsidP="003E7E7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2E6">
        <w:rPr>
          <w:rFonts w:ascii="Times New Roman" w:eastAsia="Times New Roman" w:hAnsi="Times New Roman" w:cs="Times New Roman"/>
          <w:sz w:val="28"/>
          <w:szCs w:val="28"/>
        </w:rPr>
        <w:t xml:space="preserve">Согласно Градостроительному Кодексу Проект Генерального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>Луусалмского</w:t>
      </w:r>
      <w:r w:rsidRPr="00142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422E6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состоит из «Положений о территориальном планировании» и «Материалов по обоснованию».</w:t>
      </w:r>
    </w:p>
    <w:p w:rsidR="008B4F03" w:rsidRPr="001422E6" w:rsidRDefault="008B4F03" w:rsidP="008B4F03">
      <w:pPr>
        <w:widowControl w:val="0"/>
        <w:numPr>
          <w:ilvl w:val="7"/>
          <w:numId w:val="0"/>
        </w:numPr>
        <w:autoSpaceDE w:val="0"/>
        <w:autoSpaceDN w:val="0"/>
        <w:adjustRightInd w:val="0"/>
        <w:spacing w:after="0" w:line="240" w:lineRule="auto"/>
        <w:ind w:firstLine="567"/>
        <w:outlineLvl w:val="7"/>
        <w:rPr>
          <w:rFonts w:ascii="Times New Roman" w:eastAsia="Times New Roman" w:hAnsi="Times New Roman" w:cs="Times New Roman"/>
          <w:b/>
          <w:iCs/>
          <w:sz w:val="26"/>
          <w:szCs w:val="20"/>
        </w:rPr>
      </w:pPr>
      <w:r w:rsidRPr="001422E6">
        <w:rPr>
          <w:rFonts w:ascii="Times New Roman" w:eastAsia="Times New Roman" w:hAnsi="Times New Roman" w:cs="Times New Roman"/>
          <w:b/>
          <w:iCs/>
          <w:sz w:val="26"/>
          <w:szCs w:val="20"/>
        </w:rPr>
        <w:t>Положения о территориальном планировании включают:</w:t>
      </w:r>
    </w:p>
    <w:p w:rsidR="008B4F03" w:rsidRDefault="008B4F03" w:rsidP="008B4F0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1422E6">
        <w:rPr>
          <w:rFonts w:ascii="Times New Roman" w:eastAsia="Times New Roman" w:hAnsi="Times New Roman" w:cs="Times New Roman"/>
          <w:sz w:val="26"/>
          <w:szCs w:val="20"/>
        </w:rPr>
        <w:t>Текстовая часть.</w:t>
      </w:r>
    </w:p>
    <w:p w:rsidR="008B4F03" w:rsidRDefault="008B4F03" w:rsidP="008B4F0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Графические материалы.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809"/>
        <w:gridCol w:w="1757"/>
        <w:gridCol w:w="1269"/>
      </w:tblGrid>
      <w:tr w:rsidR="002A0A14" w:rsidRPr="001422E6" w:rsidTr="00354FD5">
        <w:trPr>
          <w:tblHeader/>
        </w:trPr>
        <w:tc>
          <w:tcPr>
            <w:tcW w:w="365" w:type="pct"/>
            <w:vAlign w:val="center"/>
          </w:tcPr>
          <w:p w:rsidR="002A0A14" w:rsidRPr="001422E6" w:rsidRDefault="002A0A14" w:rsidP="00354FD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A0A14" w:rsidRPr="001422E6" w:rsidRDefault="002A0A14" w:rsidP="00354FD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09" w:type="pct"/>
            <w:vAlign w:val="center"/>
          </w:tcPr>
          <w:p w:rsidR="002A0A14" w:rsidRPr="001422E6" w:rsidRDefault="002A0A14" w:rsidP="00354FD5">
            <w:pPr>
              <w:spacing w:after="0" w:line="240" w:lineRule="auto"/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8" w:type="pct"/>
            <w:vAlign w:val="center"/>
          </w:tcPr>
          <w:p w:rsidR="002A0A14" w:rsidRPr="001422E6" w:rsidRDefault="002A0A14" w:rsidP="00354FD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598" w:type="pct"/>
            <w:vAlign w:val="center"/>
          </w:tcPr>
          <w:p w:rsidR="002A0A14" w:rsidRPr="001422E6" w:rsidRDefault="002A0A14" w:rsidP="00354FD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2A0A14" w:rsidRPr="001422E6" w:rsidTr="00354FD5">
        <w:tc>
          <w:tcPr>
            <w:tcW w:w="365" w:type="pct"/>
            <w:vAlign w:val="center"/>
          </w:tcPr>
          <w:p w:rsidR="002A0A14" w:rsidRPr="001422E6" w:rsidRDefault="002A0A14" w:rsidP="00354FD5">
            <w:pPr>
              <w:widowControl w:val="0"/>
              <w:numPr>
                <w:ilvl w:val="0"/>
                <w:numId w:val="24"/>
              </w:numPr>
              <w:tabs>
                <w:tab w:val="clear" w:pos="0"/>
                <w:tab w:val="num" w:pos="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3209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границ населенных пунктов Луусалмского сельского поселения</w:t>
            </w:r>
          </w:p>
        </w:tc>
        <w:tc>
          <w:tcPr>
            <w:tcW w:w="828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н/с</w:t>
            </w:r>
          </w:p>
        </w:tc>
        <w:tc>
          <w:tcPr>
            <w:tcW w:w="598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A14" w:rsidRPr="001422E6" w:rsidTr="00354FD5">
        <w:tc>
          <w:tcPr>
            <w:tcW w:w="365" w:type="pct"/>
            <w:vAlign w:val="center"/>
          </w:tcPr>
          <w:p w:rsidR="002A0A14" w:rsidRPr="001422E6" w:rsidRDefault="002A0A14" w:rsidP="00354FD5">
            <w:pPr>
              <w:widowControl w:val="0"/>
              <w:numPr>
                <w:ilvl w:val="0"/>
                <w:numId w:val="24"/>
              </w:numPr>
              <w:tabs>
                <w:tab w:val="clear" w:pos="0"/>
                <w:tab w:val="num" w:pos="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3209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планируемого размещения объектов местного значения  на территории Луусалмского сельского поселения</w:t>
            </w:r>
          </w:p>
        </w:tc>
        <w:tc>
          <w:tcPr>
            <w:tcW w:w="828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конфиденциально</w:t>
            </w:r>
          </w:p>
        </w:tc>
        <w:tc>
          <w:tcPr>
            <w:tcW w:w="598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A14" w:rsidRPr="001422E6" w:rsidTr="00354FD5">
        <w:tc>
          <w:tcPr>
            <w:tcW w:w="365" w:type="pct"/>
            <w:vAlign w:val="center"/>
          </w:tcPr>
          <w:p w:rsidR="002A0A14" w:rsidRPr="001422E6" w:rsidRDefault="002A0A14" w:rsidP="00354FD5">
            <w:pPr>
              <w:widowControl w:val="0"/>
              <w:numPr>
                <w:ilvl w:val="0"/>
                <w:numId w:val="24"/>
              </w:numPr>
              <w:tabs>
                <w:tab w:val="clear" w:pos="0"/>
                <w:tab w:val="num" w:pos="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3209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функционального зонирования на территории Луусалмского сельского поселения</w:t>
            </w:r>
          </w:p>
        </w:tc>
        <w:tc>
          <w:tcPr>
            <w:tcW w:w="828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н/с</w:t>
            </w:r>
          </w:p>
        </w:tc>
        <w:tc>
          <w:tcPr>
            <w:tcW w:w="598" w:type="pct"/>
            <w:vAlign w:val="center"/>
          </w:tcPr>
          <w:p w:rsidR="002A0A14" w:rsidRPr="001422E6" w:rsidRDefault="002A0A14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5AC2" w:rsidRPr="001422E6" w:rsidTr="00354FD5">
        <w:tc>
          <w:tcPr>
            <w:tcW w:w="365" w:type="pct"/>
            <w:vAlign w:val="center"/>
          </w:tcPr>
          <w:p w:rsidR="00165AC2" w:rsidRPr="001422E6" w:rsidRDefault="00165AC2" w:rsidP="00354FD5">
            <w:pPr>
              <w:widowControl w:val="0"/>
              <w:numPr>
                <w:ilvl w:val="0"/>
                <w:numId w:val="24"/>
              </w:numPr>
              <w:tabs>
                <w:tab w:val="clear" w:pos="0"/>
                <w:tab w:val="num" w:pos="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3209" w:type="pct"/>
            <w:vAlign w:val="center"/>
          </w:tcPr>
          <w:p w:rsidR="00165AC2" w:rsidRPr="001422E6" w:rsidRDefault="00165AC2" w:rsidP="00354FD5">
            <w:pPr>
              <w:snapToGri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D30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функционального зонирования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планируемого размещения объектов местного значения</w:t>
            </w:r>
            <w:r w:rsidRPr="00BB3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границы поселка </w:t>
            </w:r>
            <w:proofErr w:type="spellStart"/>
            <w:r w:rsidRPr="00BB3D30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</w:p>
        </w:tc>
        <w:tc>
          <w:tcPr>
            <w:tcW w:w="828" w:type="pct"/>
            <w:vAlign w:val="center"/>
          </w:tcPr>
          <w:p w:rsidR="00165AC2" w:rsidRPr="001422E6" w:rsidRDefault="00165AC2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н/с</w:t>
            </w:r>
          </w:p>
        </w:tc>
        <w:tc>
          <w:tcPr>
            <w:tcW w:w="598" w:type="pct"/>
            <w:vAlign w:val="center"/>
          </w:tcPr>
          <w:p w:rsidR="00165AC2" w:rsidRPr="001422E6" w:rsidRDefault="00165AC2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5AC2" w:rsidRPr="001422E6" w:rsidTr="00354FD5">
        <w:tc>
          <w:tcPr>
            <w:tcW w:w="365" w:type="pct"/>
            <w:vAlign w:val="center"/>
          </w:tcPr>
          <w:p w:rsidR="00165AC2" w:rsidRPr="001422E6" w:rsidRDefault="00165AC2" w:rsidP="00354FD5">
            <w:pPr>
              <w:widowControl w:val="0"/>
              <w:numPr>
                <w:ilvl w:val="0"/>
                <w:numId w:val="24"/>
              </w:numPr>
              <w:tabs>
                <w:tab w:val="clear" w:pos="0"/>
                <w:tab w:val="num" w:pos="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3209" w:type="pct"/>
            <w:vAlign w:val="center"/>
          </w:tcPr>
          <w:p w:rsidR="00165AC2" w:rsidRPr="00BB3D30" w:rsidRDefault="00165AC2" w:rsidP="00354FD5">
            <w:pPr>
              <w:snapToGri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D30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рта функционального зонирования, </w:t>
            </w:r>
            <w:r w:rsidRPr="009E4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планируемого размещения объектов местного значения и границы </w:t>
            </w:r>
            <w:r w:rsidRPr="00BB3D3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поселка Войница</w:t>
            </w:r>
          </w:p>
        </w:tc>
        <w:tc>
          <w:tcPr>
            <w:tcW w:w="828" w:type="pct"/>
            <w:vAlign w:val="center"/>
          </w:tcPr>
          <w:p w:rsidR="00165AC2" w:rsidRPr="001422E6" w:rsidRDefault="00165AC2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н/с</w:t>
            </w:r>
          </w:p>
        </w:tc>
        <w:tc>
          <w:tcPr>
            <w:tcW w:w="598" w:type="pct"/>
            <w:vAlign w:val="center"/>
          </w:tcPr>
          <w:p w:rsidR="00165AC2" w:rsidRPr="001422E6" w:rsidRDefault="00165AC2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5AC2" w:rsidRPr="001422E6" w:rsidTr="00354FD5">
        <w:tc>
          <w:tcPr>
            <w:tcW w:w="365" w:type="pct"/>
            <w:vAlign w:val="center"/>
          </w:tcPr>
          <w:p w:rsidR="00165AC2" w:rsidRPr="001422E6" w:rsidRDefault="00165AC2" w:rsidP="00354FD5">
            <w:pPr>
              <w:widowControl w:val="0"/>
              <w:numPr>
                <w:ilvl w:val="0"/>
                <w:numId w:val="24"/>
              </w:numPr>
              <w:tabs>
                <w:tab w:val="clear" w:pos="0"/>
                <w:tab w:val="num" w:pos="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3209" w:type="pct"/>
            <w:vAlign w:val="center"/>
          </w:tcPr>
          <w:p w:rsidR="00165AC2" w:rsidRPr="00BB3D30" w:rsidRDefault="00165AC2" w:rsidP="00354FD5">
            <w:pPr>
              <w:snapToGri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D30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функционального зонировани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я, </w:t>
            </w:r>
            <w:r w:rsidRPr="009E4E7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планируемого размещения объектов местного значения и границы</w:t>
            </w:r>
            <w:r w:rsidRPr="00BB3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деревни </w:t>
            </w:r>
            <w:proofErr w:type="spellStart"/>
            <w:r w:rsidRPr="00BB3D30">
              <w:rPr>
                <w:rFonts w:ascii="Times New Roman" w:eastAsia="Times New Roman" w:hAnsi="Times New Roman" w:cs="Times New Roman"/>
                <w:sz w:val="20"/>
                <w:szCs w:val="20"/>
              </w:rPr>
              <w:t>Тихтозеро</w:t>
            </w:r>
            <w:proofErr w:type="spellEnd"/>
          </w:p>
        </w:tc>
        <w:tc>
          <w:tcPr>
            <w:tcW w:w="828" w:type="pct"/>
            <w:vAlign w:val="center"/>
          </w:tcPr>
          <w:p w:rsidR="00165AC2" w:rsidRPr="001422E6" w:rsidRDefault="00165AC2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н/с</w:t>
            </w:r>
          </w:p>
        </w:tc>
        <w:tc>
          <w:tcPr>
            <w:tcW w:w="598" w:type="pct"/>
            <w:vAlign w:val="center"/>
          </w:tcPr>
          <w:p w:rsidR="00165AC2" w:rsidRPr="001422E6" w:rsidRDefault="00165AC2" w:rsidP="0035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B4F03" w:rsidRPr="001422E6" w:rsidRDefault="008B4F03" w:rsidP="008B4F03">
      <w:pPr>
        <w:widowControl w:val="0"/>
        <w:numPr>
          <w:ilvl w:val="7"/>
          <w:numId w:val="0"/>
        </w:numPr>
        <w:autoSpaceDE w:val="0"/>
        <w:autoSpaceDN w:val="0"/>
        <w:adjustRightInd w:val="0"/>
        <w:spacing w:after="0" w:line="240" w:lineRule="auto"/>
        <w:ind w:firstLine="567"/>
        <w:outlineLvl w:val="7"/>
        <w:rPr>
          <w:rFonts w:ascii="Times New Roman" w:eastAsia="Times New Roman" w:hAnsi="Times New Roman" w:cs="Times New Roman"/>
          <w:b/>
          <w:iCs/>
          <w:sz w:val="26"/>
          <w:szCs w:val="20"/>
        </w:rPr>
      </w:pPr>
      <w:r w:rsidRPr="001422E6">
        <w:rPr>
          <w:rFonts w:ascii="Times New Roman" w:eastAsia="Times New Roman" w:hAnsi="Times New Roman" w:cs="Times New Roman"/>
          <w:b/>
          <w:iCs/>
          <w:sz w:val="26"/>
          <w:szCs w:val="20"/>
        </w:rPr>
        <w:t>Материалы по обоснованию состоят из следующих блоков:</w:t>
      </w:r>
    </w:p>
    <w:p w:rsidR="008B4F03" w:rsidRPr="001422E6" w:rsidRDefault="008B4F03" w:rsidP="008B4F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1422E6">
        <w:rPr>
          <w:rFonts w:ascii="Times New Roman" w:eastAsia="Times New Roman" w:hAnsi="Times New Roman" w:cs="Times New Roman"/>
          <w:sz w:val="26"/>
          <w:szCs w:val="20"/>
        </w:rPr>
        <w:t>Текстовая часть.</w:t>
      </w:r>
    </w:p>
    <w:p w:rsidR="008B4F03" w:rsidRPr="001422E6" w:rsidRDefault="008B4F03" w:rsidP="008B4F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1422E6">
        <w:rPr>
          <w:rFonts w:ascii="Times New Roman" w:eastAsia="Times New Roman" w:hAnsi="Times New Roman" w:cs="Times New Roman"/>
          <w:sz w:val="26"/>
          <w:szCs w:val="20"/>
        </w:rPr>
        <w:t>Графические материалы.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6987"/>
        <w:gridCol w:w="1756"/>
        <w:gridCol w:w="1265"/>
      </w:tblGrid>
      <w:tr w:rsidR="008B4F03" w:rsidRPr="001422E6" w:rsidTr="00CD6D02">
        <w:trPr>
          <w:tblHeader/>
        </w:trPr>
        <w:tc>
          <w:tcPr>
            <w:tcW w:w="391" w:type="pct"/>
            <w:vAlign w:val="center"/>
          </w:tcPr>
          <w:p w:rsidR="008B4F03" w:rsidRPr="001422E6" w:rsidRDefault="008B4F03" w:rsidP="00CD6D0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B4F03" w:rsidRPr="001422E6" w:rsidRDefault="008B4F03" w:rsidP="00CD6D0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1" w:type="pct"/>
            <w:vAlign w:val="center"/>
          </w:tcPr>
          <w:p w:rsidR="008B4F03" w:rsidRPr="001422E6" w:rsidRDefault="008B4F03" w:rsidP="00CD6D02">
            <w:pPr>
              <w:spacing w:after="0" w:line="240" w:lineRule="auto"/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8B4F03" w:rsidRPr="001422E6" w:rsidRDefault="008B4F03" w:rsidP="00CD6D0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677" w:type="pct"/>
            <w:vAlign w:val="center"/>
          </w:tcPr>
          <w:p w:rsidR="008B4F03" w:rsidRPr="001422E6" w:rsidRDefault="008B4F03" w:rsidP="00CD6D0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8B4F03" w:rsidRPr="001422E6" w:rsidTr="00CD6D02">
        <w:tc>
          <w:tcPr>
            <w:tcW w:w="391" w:type="pct"/>
            <w:vAlign w:val="center"/>
          </w:tcPr>
          <w:p w:rsidR="008B4F03" w:rsidRPr="001422E6" w:rsidRDefault="008B4F03" w:rsidP="00CD6D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3401" w:type="pct"/>
            <w:vAlign w:val="center"/>
          </w:tcPr>
          <w:p w:rsidR="008B4F03" w:rsidRPr="001422E6" w:rsidRDefault="008B4F03" w:rsidP="00CD6D02">
            <w:pPr>
              <w:snapToGri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Карта территорий, подверженных риску возникновения чрезвычайных ситуаций природного и техногенного характера в </w:t>
            </w:r>
            <w:proofErr w:type="spellStart"/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Луусалмском</w:t>
            </w:r>
            <w:proofErr w:type="spellEnd"/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531" w:type="pct"/>
            <w:vAlign w:val="center"/>
          </w:tcPr>
          <w:p w:rsidR="008B4F03" w:rsidRPr="001422E6" w:rsidRDefault="008B4F03" w:rsidP="00CD6D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конфиденциально</w:t>
            </w:r>
          </w:p>
        </w:tc>
        <w:tc>
          <w:tcPr>
            <w:tcW w:w="677" w:type="pct"/>
            <w:vAlign w:val="center"/>
          </w:tcPr>
          <w:p w:rsidR="008B4F03" w:rsidRPr="001422E6" w:rsidRDefault="008B4F03" w:rsidP="00CD6D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2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B4F03" w:rsidRDefault="008B4F03" w:rsidP="008B4F03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E7E74" w:rsidRDefault="003E7E74" w:rsidP="003E7E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FB1" w:rsidRDefault="005B4FB1" w:rsidP="005B4FB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3F4">
        <w:rPr>
          <w:rFonts w:ascii="Times New Roman" w:eastAsia="Times New Roman" w:hAnsi="Times New Roman" w:cs="Times New Roman"/>
          <w:b/>
          <w:sz w:val="28"/>
          <w:szCs w:val="28"/>
        </w:rPr>
        <w:t>Изложить в новой редакции следующие графические материалы:</w:t>
      </w:r>
    </w:p>
    <w:p w:rsidR="005B4FB1" w:rsidRPr="002A0A14" w:rsidRDefault="005B4FB1" w:rsidP="002A0A14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14">
        <w:rPr>
          <w:rFonts w:ascii="Times New Roman" w:eastAsia="Times New Roman" w:hAnsi="Times New Roman" w:cs="Times New Roman"/>
          <w:sz w:val="28"/>
          <w:szCs w:val="28"/>
        </w:rPr>
        <w:t>«Карта границ населенных пунктов Луусалмского сельского поселения»;</w:t>
      </w:r>
    </w:p>
    <w:p w:rsidR="005B4FB1" w:rsidRDefault="005B4FB1" w:rsidP="002A0A14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«Карта планируемого размещения объектов местного значения  на территории Луусалмского сельского поселения»;</w:t>
      </w:r>
    </w:p>
    <w:p w:rsidR="005B4FB1" w:rsidRDefault="005B4FB1" w:rsidP="002A0A14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2332">
        <w:rPr>
          <w:rFonts w:ascii="Times New Roman" w:eastAsia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eastAsia="Times New Roman" w:hAnsi="Times New Roman" w:cs="Times New Roman"/>
          <w:sz w:val="28"/>
          <w:szCs w:val="28"/>
        </w:rPr>
        <w:t>функционального зонирования на территории Луусалмского сельского поселения».</w:t>
      </w:r>
    </w:p>
    <w:p w:rsidR="002A0A14" w:rsidRDefault="002A0A14" w:rsidP="002A0A14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A14" w:rsidRPr="00606173" w:rsidRDefault="002A0A14" w:rsidP="002A0A1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173">
        <w:rPr>
          <w:rFonts w:ascii="Times New Roman" w:eastAsia="Times New Roman" w:hAnsi="Times New Roman" w:cs="Times New Roman"/>
          <w:b/>
          <w:sz w:val="28"/>
          <w:szCs w:val="28"/>
        </w:rPr>
        <w:t>Графическую часть проекта дополнить следующими графическими материалами:</w:t>
      </w:r>
    </w:p>
    <w:p w:rsidR="002A0A14" w:rsidRPr="002A0A14" w:rsidRDefault="002A0A14" w:rsidP="002A0A14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14">
        <w:rPr>
          <w:rFonts w:ascii="Times New Roman" w:eastAsia="Times New Roman" w:hAnsi="Times New Roman" w:cs="Times New Roman"/>
          <w:sz w:val="28"/>
          <w:szCs w:val="28"/>
        </w:rPr>
        <w:t xml:space="preserve"> «Карта функционального зонирования и границы поселка </w:t>
      </w:r>
      <w:proofErr w:type="spellStart"/>
      <w:r w:rsidRPr="002A0A14">
        <w:rPr>
          <w:rFonts w:ascii="Times New Roman" w:eastAsia="Times New Roman" w:hAnsi="Times New Roman" w:cs="Times New Roman"/>
          <w:sz w:val="28"/>
          <w:szCs w:val="28"/>
        </w:rPr>
        <w:t>Луусалми</w:t>
      </w:r>
      <w:proofErr w:type="spellEnd"/>
      <w:r w:rsidRPr="002A0A1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A0A14" w:rsidRDefault="002A0A14" w:rsidP="002A0A14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«Карта функционального зонирования и границы поселка Войница»;</w:t>
      </w:r>
    </w:p>
    <w:p w:rsidR="002A0A14" w:rsidRDefault="002A0A14" w:rsidP="002A0A14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«Карта функционального зонирования и границы деревни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Тихтозеро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0A14" w:rsidRPr="002A0A14" w:rsidRDefault="002A0A14" w:rsidP="002A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016" w:rsidRDefault="00A4280A" w:rsidP="00A4280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Текстовую часть дополнить главой 3. «</w:t>
      </w:r>
      <w:r w:rsidR="0019320E">
        <w:rPr>
          <w:rFonts w:ascii="Times New Roman" w:eastAsia="Times New Roman" w:hAnsi="Times New Roman" w:cs="Times New Roman"/>
          <w:b/>
          <w:sz w:val="28"/>
          <w:szCs w:val="28"/>
        </w:rPr>
        <w:t>Перечень особо охраняемых природных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в следующей редакции:</w:t>
      </w:r>
    </w:p>
    <w:p w:rsidR="0019320E" w:rsidRDefault="0019320E" w:rsidP="0019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80A" w:rsidRPr="0019320E" w:rsidRDefault="00A4280A" w:rsidP="0019320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80A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193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20E" w:rsidRPr="0019320E">
        <w:rPr>
          <w:rFonts w:ascii="Times New Roman" w:eastAsia="Times New Roman" w:hAnsi="Times New Roman" w:cs="Times New Roman"/>
          <w:b/>
          <w:sz w:val="28"/>
          <w:szCs w:val="28"/>
        </w:rPr>
        <w:t>3. Перечень особо охраняемых природных территорий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2375"/>
      </w:tblGrid>
      <w:tr w:rsidR="00A4280A" w:rsidTr="00354FD5">
        <w:tc>
          <w:tcPr>
            <w:tcW w:w="6912" w:type="dxa"/>
          </w:tcPr>
          <w:p w:rsidR="00A4280A" w:rsidRPr="009C001F" w:rsidRDefault="00A4280A" w:rsidP="00354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A4280A" w:rsidRPr="009C001F" w:rsidRDefault="00A4280A" w:rsidP="00354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2375" w:type="dxa"/>
          </w:tcPr>
          <w:p w:rsidR="00A4280A" w:rsidRPr="009C001F" w:rsidRDefault="00A4280A" w:rsidP="00354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A4280A" w:rsidTr="00C81A1D">
        <w:tc>
          <w:tcPr>
            <w:tcW w:w="10705" w:type="dxa"/>
            <w:gridSpan w:val="3"/>
          </w:tcPr>
          <w:p w:rsidR="00A4280A" w:rsidRPr="009C001F" w:rsidRDefault="00A4280A" w:rsidP="00354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Существующие особо охраняемые природные территории</w:t>
            </w:r>
          </w:p>
        </w:tc>
      </w:tr>
      <w:tr w:rsidR="00A4280A" w:rsidTr="00354FD5">
        <w:tc>
          <w:tcPr>
            <w:tcW w:w="6912" w:type="dxa"/>
            <w:vAlign w:val="center"/>
          </w:tcPr>
          <w:p w:rsidR="00A4280A" w:rsidRPr="00083F4B" w:rsidRDefault="00A4280A" w:rsidP="00354F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Государственный ландшафтный заказник регионального значения «Войница».</w:t>
            </w:r>
          </w:p>
          <w:p w:rsidR="00A4280A" w:rsidRPr="00083F4B" w:rsidRDefault="00A4280A" w:rsidP="00354F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Постановление Председателя Правительства Республики Карелия от 01.09.2008г. №180-П</w:t>
            </w:r>
          </w:p>
        </w:tc>
        <w:tc>
          <w:tcPr>
            <w:tcW w:w="1418" w:type="dxa"/>
            <w:vAlign w:val="center"/>
          </w:tcPr>
          <w:p w:rsidR="00A4280A" w:rsidRPr="00083F4B" w:rsidRDefault="00A4280A" w:rsidP="00354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8376</w:t>
            </w:r>
          </w:p>
        </w:tc>
        <w:tc>
          <w:tcPr>
            <w:tcW w:w="2375" w:type="dxa"/>
            <w:vAlign w:val="center"/>
          </w:tcPr>
          <w:p w:rsidR="00A4280A" w:rsidRPr="00083F4B" w:rsidRDefault="00A4280A" w:rsidP="00354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Кварталы 176-184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Войницкого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лесничества</w:t>
            </w:r>
          </w:p>
        </w:tc>
      </w:tr>
      <w:tr w:rsidR="00A4280A" w:rsidTr="00354FD5">
        <w:tc>
          <w:tcPr>
            <w:tcW w:w="6912" w:type="dxa"/>
            <w:vAlign w:val="center"/>
          </w:tcPr>
          <w:p w:rsidR="00A4280A" w:rsidRPr="00083F4B" w:rsidRDefault="00A4280A" w:rsidP="00354F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Гидрологический памятник природы «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Куми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-порог».</w:t>
            </w:r>
          </w:p>
          <w:p w:rsidR="00A4280A" w:rsidRPr="00083F4B" w:rsidRDefault="00A4280A" w:rsidP="00354F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Постановление Правительства Республики Карелия от 12.08.2016 №255-П</w:t>
            </w:r>
          </w:p>
        </w:tc>
        <w:tc>
          <w:tcPr>
            <w:tcW w:w="1418" w:type="dxa"/>
            <w:vAlign w:val="center"/>
          </w:tcPr>
          <w:p w:rsidR="00A4280A" w:rsidRPr="00083F4B" w:rsidRDefault="00A4280A" w:rsidP="00354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3600</w:t>
            </w:r>
          </w:p>
        </w:tc>
        <w:tc>
          <w:tcPr>
            <w:tcW w:w="2375" w:type="dxa"/>
            <w:vAlign w:val="center"/>
          </w:tcPr>
          <w:p w:rsidR="00A4280A" w:rsidRPr="00083F4B" w:rsidRDefault="00A4280A" w:rsidP="00354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Кварталы 80-83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Войницкого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лесничества</w:t>
            </w:r>
          </w:p>
        </w:tc>
      </w:tr>
    </w:tbl>
    <w:p w:rsidR="00A4280A" w:rsidRDefault="00A4280A" w:rsidP="00A4280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4280A" w:rsidRDefault="00A4280A" w:rsidP="00A4280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20E" w:rsidRDefault="0019320E" w:rsidP="0019320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Текстовую часть дополнить главой 4. «</w:t>
      </w:r>
      <w:r w:rsidRPr="0019320E">
        <w:rPr>
          <w:rFonts w:ascii="Times New Roman" w:eastAsia="Times New Roman" w:hAnsi="Times New Roman" w:cs="Times New Roman"/>
          <w:b/>
          <w:sz w:val="28"/>
          <w:szCs w:val="28"/>
        </w:rPr>
        <w:t>Сведения о планируемых для размещения на территориях поселения объектах федерального и регионального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в следующей редакции:</w:t>
      </w:r>
    </w:p>
    <w:p w:rsidR="0019320E" w:rsidRDefault="0019320E" w:rsidP="0019320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80A" w:rsidRDefault="0019320E" w:rsidP="0019320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19320E">
        <w:rPr>
          <w:rFonts w:ascii="Times New Roman" w:eastAsia="Times New Roman" w:hAnsi="Times New Roman" w:cs="Times New Roman"/>
          <w:b/>
          <w:sz w:val="28"/>
          <w:szCs w:val="28"/>
        </w:rPr>
        <w:t>Сведения о планируемых для размещения на территориях поселения объектах федерального и регионального значения</w:t>
      </w:r>
    </w:p>
    <w:p w:rsidR="0019320E" w:rsidRDefault="0019320E" w:rsidP="0019320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20E" w:rsidRDefault="0019320E" w:rsidP="0019320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9320E">
        <w:rPr>
          <w:rFonts w:ascii="Times New Roman" w:eastAsia="Times New Roman" w:hAnsi="Times New Roman" w:cs="Times New Roman"/>
          <w:b/>
          <w:sz w:val="24"/>
          <w:szCs w:val="28"/>
        </w:rPr>
        <w:t>Перечень объектов федерального и регионального значения, планируемых для размещения на территориях поселения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06"/>
        <w:gridCol w:w="3056"/>
        <w:gridCol w:w="2521"/>
        <w:gridCol w:w="846"/>
      </w:tblGrid>
      <w:tr w:rsidR="0019320E" w:rsidTr="00354FD5">
        <w:trPr>
          <w:jc w:val="center"/>
        </w:trPr>
        <w:tc>
          <w:tcPr>
            <w:tcW w:w="237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назначение объекта</w:t>
            </w: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 объекта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19320E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</w:tr>
      <w:tr w:rsidR="0019320E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объектов не планируется</w:t>
            </w:r>
          </w:p>
        </w:tc>
      </w:tr>
      <w:tr w:rsidR="0019320E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 схемы территориального планирования Российской Федерации в области здравоохранения</w:t>
            </w:r>
          </w:p>
        </w:tc>
      </w:tr>
      <w:tr w:rsidR="0019320E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объектов не планируется</w:t>
            </w:r>
          </w:p>
        </w:tc>
      </w:tr>
      <w:tr w:rsidR="0019320E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Схема территориального планирования Республики Карелия</w:t>
            </w:r>
          </w:p>
        </w:tc>
      </w:tr>
      <w:tr w:rsidR="0019320E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19320E" w:rsidRPr="00602152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области автомобильных дорог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Тунгозеро-Калевала</w:t>
            </w:r>
          </w:p>
        </w:tc>
        <w:tc>
          <w:tcPr>
            <w:tcW w:w="3056" w:type="dxa"/>
            <w:vAlign w:val="center"/>
          </w:tcPr>
          <w:p w:rsidR="0019320E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автодороги – 72,4 км, </w:t>
            </w:r>
          </w:p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ническая катего</w:t>
            </w: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рия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Луусалмское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 Кемь-</w:t>
            </w: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Лонка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Калевалу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автодороги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258,9 км, техническая катего</w:t>
            </w: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рия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Луусалмское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19320E" w:rsidRPr="00602152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Строительство и реконструкция  мостов и путепроводов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Merge w:val="restart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Мостовые переходы на автомобильных дорогах для улучшения качества и пропускной способности существующих автомобильных дорог</w:t>
            </w: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 на 54 км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мостового перехода – 0,6 км, длина моста – 24,1 м, ширина – 9,75 м, техническая категория на подходах к мосту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ручей на автодороге «Тунгозеро – Калевала» - 54 км.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Merge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 на 59 км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мостового перехода – 0,6 км, длина моста – 26,7 м, ширина – 8,5 м, техническая категория на подходах к мосту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р. Ухта на автодороге «Тунгозеро – Калевала» - 59 км.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Merge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 на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4+400</w:t>
            </w: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категория на подходах к мосту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р. Кис-Кис на автодороге А-135 «Кемь – </w:t>
            </w: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Лонка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» (через Калевалу)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Merge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 на 212 км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категория на подходах к мосту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ручей на автодороге А-135 «Кемь – </w:t>
            </w: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Лонка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» (через Калевалу) - 212 км.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Merge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 на 244 км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мостового пере</w:t>
            </w: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хода – 0,19 км, длина моста – 15,1 м, ширина – 10 м, техническая категория на подходах к мосту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Через ручей на автодороге </w:t>
            </w: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А-135 «Кемь – </w:t>
            </w: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Лонка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» (через Калевалу) - 244 км.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Merge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 на 246 км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мостового перехода – 0,828 км, длина моста – 51,42 м, ширина – 10 м, техническая категория на подходах к мосту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ручей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автодороге А-135 «Кемь – </w:t>
            </w: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Лонка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» (через Калевалу) - 246 км.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Merge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 на 262 км</w:t>
            </w:r>
          </w:p>
        </w:tc>
        <w:tc>
          <w:tcPr>
            <w:tcW w:w="305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категория на подходах к мосту - IV</w:t>
            </w:r>
          </w:p>
        </w:tc>
        <w:tc>
          <w:tcPr>
            <w:tcW w:w="2521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ручей на автодороге А-135 «Кемь – </w:t>
            </w:r>
            <w:proofErr w:type="spellStart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Лонка</w:t>
            </w:r>
            <w:proofErr w:type="spellEnd"/>
            <w:r w:rsidRPr="00602152">
              <w:rPr>
                <w:rFonts w:ascii="Times New Roman" w:eastAsia="Times New Roman" w:hAnsi="Times New Roman" w:cs="Times New Roman"/>
                <w:sz w:val="20"/>
                <w:szCs w:val="20"/>
              </w:rPr>
              <w:t>» (через Калевалу) - 262 км.</w:t>
            </w:r>
          </w:p>
        </w:tc>
        <w:tc>
          <w:tcPr>
            <w:tcW w:w="846" w:type="dxa"/>
            <w:vAlign w:val="center"/>
          </w:tcPr>
          <w:p w:rsidR="0019320E" w:rsidRPr="00CF38D5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19320E" w:rsidRPr="00602152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Территории, перспективные для создания ООПТ регионального значения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Биологический (зоологический) заказник «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Калевальский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» территория, перспективная для создания ООПТ регионального значения.</w:t>
            </w:r>
          </w:p>
        </w:tc>
        <w:tc>
          <w:tcPr>
            <w:tcW w:w="190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Биологический (зоологический) заказник «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Калевальский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»</w:t>
            </w:r>
          </w:p>
        </w:tc>
        <w:tc>
          <w:tcPr>
            <w:tcW w:w="305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Площадь – 52,5 тыс. га</w:t>
            </w:r>
          </w:p>
        </w:tc>
        <w:tc>
          <w:tcPr>
            <w:tcW w:w="2521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Границы: западная – от истока реки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Писта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(оз.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Пистаярви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) – до оз.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Корпиярви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; южная – от оз.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Корпиярви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по дороге Войница – Калевала до развилки на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Мальвиайнен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; восточная – от развилки на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Мальвиайнен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дороги Войница – Калевала до оз.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Охтанъярви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; северная – вдоль северной береговой линии оз.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Охтанъярви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, протоки р. Нива и северного побережья оз.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Пистаярви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до истока р.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Писта</w:t>
            </w:r>
            <w:proofErr w:type="spellEnd"/>
          </w:p>
        </w:tc>
        <w:tc>
          <w:tcPr>
            <w:tcW w:w="84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Памятник природы «Первый Пах» территория, перспективная для создания ООПТ регионального значения.</w:t>
            </w:r>
          </w:p>
        </w:tc>
        <w:tc>
          <w:tcPr>
            <w:tcW w:w="190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Памятник природы «Первый Пах»</w:t>
            </w:r>
          </w:p>
        </w:tc>
        <w:tc>
          <w:tcPr>
            <w:tcW w:w="305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Площадь – 3,5 тыс. га</w:t>
            </w:r>
          </w:p>
        </w:tc>
        <w:tc>
          <w:tcPr>
            <w:tcW w:w="2521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Лесничество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Войницкое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(квартал) - 48, 49, 71-73</w:t>
            </w:r>
          </w:p>
        </w:tc>
        <w:tc>
          <w:tcPr>
            <w:tcW w:w="84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</w:t>
            </w:r>
          </w:p>
        </w:tc>
      </w:tr>
      <w:tr w:rsidR="0019320E" w:rsidTr="00354FD5">
        <w:trPr>
          <w:jc w:val="center"/>
        </w:trPr>
        <w:tc>
          <w:tcPr>
            <w:tcW w:w="237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Памятник природы «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Юричев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» территория, перспективная для создания ООПТ регионального значения.</w:t>
            </w:r>
          </w:p>
        </w:tc>
        <w:tc>
          <w:tcPr>
            <w:tcW w:w="190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Памятник природы «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Юричев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»</w:t>
            </w:r>
          </w:p>
        </w:tc>
        <w:tc>
          <w:tcPr>
            <w:tcW w:w="305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Площадь – 8,4 тыс. га</w:t>
            </w:r>
          </w:p>
        </w:tc>
        <w:tc>
          <w:tcPr>
            <w:tcW w:w="2521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Лесничество </w:t>
            </w:r>
            <w:proofErr w:type="spellStart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Войницкое</w:t>
            </w:r>
            <w:proofErr w:type="spellEnd"/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(квартал) - 28-32, 51-54</w:t>
            </w:r>
          </w:p>
        </w:tc>
        <w:tc>
          <w:tcPr>
            <w:tcW w:w="846" w:type="dxa"/>
            <w:vAlign w:val="center"/>
          </w:tcPr>
          <w:p w:rsidR="0019320E" w:rsidRPr="00083F4B" w:rsidRDefault="0019320E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3F4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Р</w:t>
            </w:r>
          </w:p>
        </w:tc>
      </w:tr>
    </w:tbl>
    <w:p w:rsidR="0019320E" w:rsidRDefault="00C90C30" w:rsidP="00C90C3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C90C30" w:rsidRDefault="00C90C30" w:rsidP="00C90C3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3320F" w:rsidRDefault="00F3320F" w:rsidP="00F3320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Текстовую часть дополнить главой 5. «</w:t>
      </w:r>
      <w:r w:rsidRPr="0019320E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планируемых для размещения на территориях поселения объектах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местного значения муниципального района» в следующей редакции:</w:t>
      </w:r>
    </w:p>
    <w:p w:rsidR="00C90C30" w:rsidRDefault="00C90C30" w:rsidP="00C90C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20F" w:rsidRDefault="00F3320F" w:rsidP="00F3320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19320E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планируемых для размещения на территориях поселения объектах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местного значения муниципального района</w:t>
      </w:r>
    </w:p>
    <w:p w:rsidR="00F3320F" w:rsidRDefault="00F3320F" w:rsidP="00F3320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20F" w:rsidRDefault="00F3320F" w:rsidP="00F3320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9320E">
        <w:rPr>
          <w:rFonts w:ascii="Times New Roman" w:eastAsia="Times New Roman" w:hAnsi="Times New Roman" w:cs="Times New Roman"/>
          <w:b/>
          <w:sz w:val="24"/>
          <w:szCs w:val="28"/>
        </w:rPr>
        <w:t xml:space="preserve">Перечень объектов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муниципального района</w:t>
      </w:r>
      <w:r w:rsidRPr="0019320E">
        <w:rPr>
          <w:rFonts w:ascii="Times New Roman" w:eastAsia="Times New Roman" w:hAnsi="Times New Roman" w:cs="Times New Roman"/>
          <w:b/>
          <w:sz w:val="24"/>
          <w:szCs w:val="28"/>
        </w:rPr>
        <w:t>, планируемых для размещения на территориях поселения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48"/>
        <w:gridCol w:w="2302"/>
        <w:gridCol w:w="2123"/>
        <w:gridCol w:w="2197"/>
        <w:gridCol w:w="1735"/>
      </w:tblGrid>
      <w:tr w:rsidR="00F3320F" w:rsidTr="00204B31">
        <w:trPr>
          <w:jc w:val="center"/>
        </w:trPr>
        <w:tc>
          <w:tcPr>
            <w:tcW w:w="2348" w:type="dxa"/>
            <w:vAlign w:val="center"/>
          </w:tcPr>
          <w:p w:rsidR="00F3320F" w:rsidRPr="00CF38D5" w:rsidRDefault="00F3320F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назначение объекта</w:t>
            </w:r>
          </w:p>
        </w:tc>
        <w:tc>
          <w:tcPr>
            <w:tcW w:w="2302" w:type="dxa"/>
            <w:vAlign w:val="center"/>
          </w:tcPr>
          <w:p w:rsidR="00F3320F" w:rsidRPr="00CF38D5" w:rsidRDefault="00F3320F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3" w:type="dxa"/>
            <w:vAlign w:val="center"/>
          </w:tcPr>
          <w:p w:rsidR="00F3320F" w:rsidRPr="00CF38D5" w:rsidRDefault="00F3320F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 объекта</w:t>
            </w:r>
          </w:p>
        </w:tc>
        <w:tc>
          <w:tcPr>
            <w:tcW w:w="2197" w:type="dxa"/>
            <w:vAlign w:val="center"/>
          </w:tcPr>
          <w:p w:rsidR="00F3320F" w:rsidRPr="00CF38D5" w:rsidRDefault="00F3320F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1735" w:type="dxa"/>
            <w:vAlign w:val="center"/>
          </w:tcPr>
          <w:p w:rsidR="00F3320F" w:rsidRPr="00CF38D5" w:rsidRDefault="00F3320F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F3320F" w:rsidTr="00354FD5">
        <w:trPr>
          <w:jc w:val="center"/>
        </w:trPr>
        <w:tc>
          <w:tcPr>
            <w:tcW w:w="10705" w:type="dxa"/>
            <w:gridSpan w:val="5"/>
            <w:vAlign w:val="center"/>
          </w:tcPr>
          <w:p w:rsidR="00F3320F" w:rsidRPr="00CF38D5" w:rsidRDefault="00F3320F" w:rsidP="00CC0A7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Схема территориального планирования </w:t>
            </w:r>
            <w:r w:rsidR="00CC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Калевальского национального района</w:t>
            </w:r>
          </w:p>
        </w:tc>
      </w:tr>
      <w:tr w:rsidR="00CC0A79" w:rsidTr="00204B31">
        <w:trPr>
          <w:trHeight w:val="608"/>
          <w:jc w:val="center"/>
        </w:trPr>
        <w:tc>
          <w:tcPr>
            <w:tcW w:w="2348" w:type="dxa"/>
            <w:vMerge w:val="restart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для создания объектов недвижимости для субъектов малого и среднего предпринимательства</w:t>
            </w:r>
          </w:p>
        </w:tc>
        <w:tc>
          <w:tcPr>
            <w:tcW w:w="2302" w:type="dxa"/>
            <w:vMerge w:val="restart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деловой недвижимости</w:t>
            </w:r>
          </w:p>
        </w:tc>
        <w:tc>
          <w:tcPr>
            <w:tcW w:w="2123" w:type="dxa"/>
            <w:vMerge w:val="restart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Пригодные для ведения хозяйственной деятельности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, Советская ул., на востоке и западе населенного пункта</w:t>
            </w:r>
          </w:p>
        </w:tc>
        <w:tc>
          <w:tcPr>
            <w:tcW w:w="1735" w:type="dxa"/>
            <w:vMerge w:val="restart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204B31">
        <w:trPr>
          <w:trHeight w:val="544"/>
          <w:jc w:val="center"/>
        </w:trPr>
        <w:tc>
          <w:tcPr>
            <w:tcW w:w="2348" w:type="dxa"/>
            <w:vMerge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п. Войница, Центральная ул.</w:t>
            </w:r>
          </w:p>
        </w:tc>
        <w:tc>
          <w:tcPr>
            <w:tcW w:w="1735" w:type="dxa"/>
            <w:vMerge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Детский сад для предоставления дошкольной образовательной услуги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, Советская ул., 2</w:t>
            </w:r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Физкультурно-оздоровительный комплекс для развития физической культуры и массового спорта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Физкультурно-оздоровительный комплекс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, Советская ул.</w:t>
            </w:r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существующих пристаней для транспортного обслуживания населения и гостей поселка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пристани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В северной части п. Войница</w:t>
            </w:r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свалки в полигон твердых бытовых отходов для снижения негативного воздействия на окружающую среду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Полигон ТБО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 км к западу от п.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земельных участков под организацию малых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рыбоперерабатывающих</w:t>
            </w:r>
            <w:proofErr w:type="spellEnd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Малое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рыбоперерабатывающее</w:t>
            </w:r>
            <w:proofErr w:type="spellEnd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до 10т/сутки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п. Войница, Центральная ул.</w:t>
            </w:r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Пожарное депо для повышения безопасности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Пожарное депо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, Советская ул.</w:t>
            </w:r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Водозаборные сооружения (поверхностный источник) для устройства централизованного водоснабжения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Водозабор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южной части п.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Канализационные очистные сооружения для устройства централизованного водоотведения, снижения негативного воздействия на окружающую среду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западу от п.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204B31">
        <w:trPr>
          <w:jc w:val="center"/>
        </w:trPr>
        <w:tc>
          <w:tcPr>
            <w:tcW w:w="2348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развлекательный центр для повышения качества обслуживания населения</w:t>
            </w:r>
          </w:p>
        </w:tc>
        <w:tc>
          <w:tcPr>
            <w:tcW w:w="2302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Торгово- развлекательный центр</w:t>
            </w:r>
          </w:p>
        </w:tc>
        <w:tc>
          <w:tcPr>
            <w:tcW w:w="2123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, Советская ул.</w:t>
            </w:r>
          </w:p>
        </w:tc>
        <w:tc>
          <w:tcPr>
            <w:tcW w:w="1735" w:type="dxa"/>
            <w:vAlign w:val="center"/>
          </w:tcPr>
          <w:p w:rsidR="00CC0A79" w:rsidRPr="00D635FD" w:rsidRDefault="00CC0A79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5F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CC0A79" w:rsidTr="009812BC">
        <w:trPr>
          <w:jc w:val="center"/>
        </w:trPr>
        <w:tc>
          <w:tcPr>
            <w:tcW w:w="10705" w:type="dxa"/>
            <w:gridSpan w:val="5"/>
            <w:vAlign w:val="center"/>
          </w:tcPr>
          <w:p w:rsidR="00CC0A79" w:rsidRPr="00CC0A79" w:rsidRDefault="00CC0A79" w:rsidP="00CC0A7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A79">
              <w:rPr>
                <w:rFonts w:ascii="Times New Roman" w:eastAsia="Times New Roman" w:hAnsi="Times New Roman" w:cs="Times New Roman"/>
                <w:sz w:val="20"/>
                <w:szCs w:val="20"/>
              </w:rPr>
              <w:t>*В Таблице приняты следующие обозначения:</w:t>
            </w:r>
          </w:p>
          <w:p w:rsidR="00CC0A79" w:rsidRPr="00CC0A79" w:rsidRDefault="00CC0A79" w:rsidP="00CC0A7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A79">
              <w:rPr>
                <w:rFonts w:ascii="Times New Roman" w:eastAsia="Times New Roman" w:hAnsi="Times New Roman" w:cs="Times New Roman"/>
                <w:sz w:val="20"/>
                <w:szCs w:val="20"/>
              </w:rPr>
              <w:t>- Р – объект регионального значения;</w:t>
            </w:r>
          </w:p>
          <w:p w:rsidR="00CC0A79" w:rsidRDefault="00CC0A79" w:rsidP="00CC0A7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A79">
              <w:rPr>
                <w:rFonts w:ascii="Times New Roman" w:eastAsia="Times New Roman" w:hAnsi="Times New Roman" w:cs="Times New Roman"/>
                <w:sz w:val="20"/>
                <w:szCs w:val="20"/>
              </w:rPr>
              <w:t>- П – объект местного значения, уровень поселения.</w:t>
            </w:r>
          </w:p>
        </w:tc>
      </w:tr>
    </w:tbl>
    <w:p w:rsidR="00C90C30" w:rsidRPr="00C90C30" w:rsidRDefault="00C90C30" w:rsidP="00C90C3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90C30">
        <w:rPr>
          <w:rFonts w:ascii="Times New Roman" w:eastAsia="Times New Roman" w:hAnsi="Times New Roman" w:cs="Times New Roman"/>
          <w:b/>
          <w:sz w:val="24"/>
          <w:szCs w:val="28"/>
        </w:rPr>
        <w:t>Перечень объектов местного значения национального района, планируемых для размещения на территориях поселения в области туризма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785"/>
      </w:tblGrid>
      <w:tr w:rsidR="00C90C30" w:rsidTr="00354FD5">
        <w:tc>
          <w:tcPr>
            <w:tcW w:w="817" w:type="dxa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4785" w:type="dxa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Расположение объекта</w:t>
            </w:r>
          </w:p>
        </w:tc>
      </w:tr>
      <w:tr w:rsidR="00C90C30" w:rsidTr="00354FD5"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размещения (сельские усадьбы, туристические базы и гостевые дома) на 200 мест</w:t>
            </w:r>
          </w:p>
        </w:tc>
        <w:tc>
          <w:tcPr>
            <w:tcW w:w="4785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Ювалакша</w:t>
            </w:r>
            <w:proofErr w:type="spellEnd"/>
          </w:p>
        </w:tc>
      </w:tr>
      <w:tr w:rsidR="00C90C30" w:rsidTr="00354FD5"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туристического комплекса высокого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обслуживания на 50 мест</w:t>
            </w:r>
          </w:p>
        </w:tc>
        <w:tc>
          <w:tcPr>
            <w:tcW w:w="4785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районе оз.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Пистоярви</w:t>
            </w:r>
            <w:proofErr w:type="spellEnd"/>
          </w:p>
        </w:tc>
      </w:tr>
      <w:tr w:rsidR="00C90C30" w:rsidTr="00354FD5"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причала и лодочных станций </w:t>
            </w:r>
          </w:p>
        </w:tc>
        <w:tc>
          <w:tcPr>
            <w:tcW w:w="4785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</w:p>
        </w:tc>
      </w:tr>
      <w:tr w:rsidR="00C90C30" w:rsidTr="00354FD5"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Туристические и рыболовно-охотничьи базы</w:t>
            </w:r>
          </w:p>
        </w:tc>
        <w:tc>
          <w:tcPr>
            <w:tcW w:w="4785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районе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п.Войница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оз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Ридалакши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оз. Верхнее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Куйто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0C30" w:rsidTr="00354FD5">
        <w:trPr>
          <w:trHeight w:val="74"/>
        </w:trPr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тевые дома и сельские усадьбы </w:t>
            </w:r>
          </w:p>
        </w:tc>
        <w:tc>
          <w:tcPr>
            <w:tcW w:w="4785" w:type="dxa"/>
            <w:vAlign w:val="center"/>
          </w:tcPr>
          <w:p w:rsidR="00C90C30" w:rsidRPr="000F7016" w:rsidRDefault="00C90C30" w:rsidP="00354FD5">
            <w:pPr>
              <w:pStyle w:val="a3"/>
              <w:tabs>
                <w:tab w:val="left" w:pos="928"/>
                <w:tab w:val="center" w:pos="2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4F0A0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bookmarkStart w:id="2" w:name="_GoBack"/>
            <w:bookmarkEnd w:id="2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. Войница</w:t>
            </w:r>
          </w:p>
        </w:tc>
      </w:tr>
      <w:tr w:rsidR="00C90C30" w:rsidTr="00354FD5">
        <w:trPr>
          <w:trHeight w:val="74"/>
        </w:trPr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тевые дома и сельские усадьбы</w:t>
            </w:r>
          </w:p>
        </w:tc>
        <w:tc>
          <w:tcPr>
            <w:tcW w:w="4785" w:type="dxa"/>
            <w:vAlign w:val="center"/>
          </w:tcPr>
          <w:p w:rsidR="00C90C30" w:rsidRDefault="00C90C30" w:rsidP="00354FD5">
            <w:pPr>
              <w:pStyle w:val="a3"/>
              <w:tabs>
                <w:tab w:val="left" w:pos="928"/>
                <w:tab w:val="center" w:pos="2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п.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</w:p>
        </w:tc>
      </w:tr>
      <w:tr w:rsidR="00C90C30" w:rsidTr="00354FD5">
        <w:trPr>
          <w:trHeight w:val="74"/>
        </w:trPr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тевые дома и сельские усадьбы</w:t>
            </w:r>
          </w:p>
        </w:tc>
        <w:tc>
          <w:tcPr>
            <w:tcW w:w="4785" w:type="dxa"/>
            <w:vAlign w:val="center"/>
          </w:tcPr>
          <w:p w:rsidR="00C90C30" w:rsidRDefault="00C90C30" w:rsidP="00354FD5">
            <w:pPr>
              <w:pStyle w:val="a3"/>
              <w:tabs>
                <w:tab w:val="left" w:pos="928"/>
                <w:tab w:val="center" w:pos="2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д.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Тихтозеро</w:t>
            </w:r>
            <w:proofErr w:type="spellEnd"/>
          </w:p>
        </w:tc>
      </w:tr>
      <w:tr w:rsidR="00C90C30" w:rsidTr="00354FD5">
        <w:trPr>
          <w:trHeight w:val="74"/>
        </w:trPr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Кемпинги и оборудованные места для стоянок</w:t>
            </w:r>
          </w:p>
        </w:tc>
        <w:tc>
          <w:tcPr>
            <w:tcW w:w="4785" w:type="dxa"/>
            <w:vAlign w:val="center"/>
          </w:tcPr>
          <w:p w:rsidR="00C90C30" w:rsidRDefault="00C90C30" w:rsidP="00354FD5">
            <w:pPr>
              <w:pStyle w:val="a3"/>
              <w:tabs>
                <w:tab w:val="left" w:pos="928"/>
                <w:tab w:val="center" w:pos="2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.Войница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 поселка до нежилой деревни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Айгуба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оз. Верхнее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Куйто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0C30" w:rsidTr="00354FD5">
        <w:trPr>
          <w:trHeight w:val="74"/>
        </w:trPr>
        <w:tc>
          <w:tcPr>
            <w:tcW w:w="817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:rsidR="00C90C30" w:rsidRPr="000F7016" w:rsidRDefault="00C90C30" w:rsidP="00354FD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Кемпинги и оборудованные места для стоянок </w:t>
            </w:r>
          </w:p>
        </w:tc>
        <w:tc>
          <w:tcPr>
            <w:tcW w:w="4785" w:type="dxa"/>
            <w:vAlign w:val="center"/>
          </w:tcPr>
          <w:p w:rsidR="00C90C30" w:rsidRDefault="00C90C30" w:rsidP="00354FD5">
            <w:pPr>
              <w:pStyle w:val="a3"/>
              <w:tabs>
                <w:tab w:val="left" w:pos="928"/>
                <w:tab w:val="center" w:pos="2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п.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Луусалми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(вдоль восточного берега оз. Среднее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Куйто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о-ве </w:t>
            </w:r>
            <w:proofErr w:type="spellStart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Пурнусуари</w:t>
            </w:r>
            <w:proofErr w:type="spellEnd"/>
            <w:r w:rsidRPr="000F70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C22D0" w:rsidRDefault="009C22D0" w:rsidP="009C22D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Текстовую часть дополнить главой 6. «</w:t>
      </w:r>
      <w:r w:rsidRPr="0019320E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планируемых для размещения на территориях поселения объектах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местного значения Луусалмского сельского поселения» в следующей редакции:</w:t>
      </w:r>
    </w:p>
    <w:p w:rsidR="009C22D0" w:rsidRDefault="009C22D0" w:rsidP="009C22D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2D0" w:rsidRDefault="009C22D0" w:rsidP="009C22D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19320E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планируемых для размещения на территориях поселения объектах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местного значения Луусалмского сельского поселения</w:t>
      </w:r>
    </w:p>
    <w:p w:rsidR="009C22D0" w:rsidRDefault="009C22D0" w:rsidP="009C22D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22D0" w:rsidRDefault="009C22D0" w:rsidP="009C22D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9320E">
        <w:rPr>
          <w:rFonts w:ascii="Times New Roman" w:eastAsia="Times New Roman" w:hAnsi="Times New Roman" w:cs="Times New Roman"/>
          <w:b/>
          <w:sz w:val="24"/>
          <w:szCs w:val="28"/>
        </w:rPr>
        <w:t xml:space="preserve">Перечень объектов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местного значения сельского поселения</w:t>
      </w:r>
      <w:r w:rsidRPr="0019320E">
        <w:rPr>
          <w:rFonts w:ascii="Times New Roman" w:eastAsia="Times New Roman" w:hAnsi="Times New Roman" w:cs="Times New Roman"/>
          <w:b/>
          <w:sz w:val="24"/>
          <w:szCs w:val="28"/>
        </w:rPr>
        <w:t>, планируемых для размещения на территориях поселения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48"/>
        <w:gridCol w:w="2302"/>
        <w:gridCol w:w="2123"/>
        <w:gridCol w:w="2197"/>
        <w:gridCol w:w="1735"/>
      </w:tblGrid>
      <w:tr w:rsidR="009C22D0" w:rsidTr="009F645B">
        <w:trPr>
          <w:jc w:val="center"/>
        </w:trPr>
        <w:tc>
          <w:tcPr>
            <w:tcW w:w="2348" w:type="dxa"/>
            <w:vAlign w:val="center"/>
          </w:tcPr>
          <w:p w:rsidR="009C22D0" w:rsidRPr="00CF38D5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назначение объекта</w:t>
            </w:r>
          </w:p>
        </w:tc>
        <w:tc>
          <w:tcPr>
            <w:tcW w:w="2302" w:type="dxa"/>
            <w:vAlign w:val="center"/>
          </w:tcPr>
          <w:p w:rsidR="009C22D0" w:rsidRPr="00CF38D5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3" w:type="dxa"/>
            <w:vAlign w:val="center"/>
          </w:tcPr>
          <w:p w:rsidR="009C22D0" w:rsidRPr="00CF38D5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 объекта</w:t>
            </w:r>
          </w:p>
        </w:tc>
        <w:tc>
          <w:tcPr>
            <w:tcW w:w="2197" w:type="dxa"/>
            <w:vAlign w:val="center"/>
          </w:tcPr>
          <w:p w:rsidR="009C22D0" w:rsidRPr="00CF38D5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1735" w:type="dxa"/>
            <w:vAlign w:val="center"/>
          </w:tcPr>
          <w:p w:rsidR="009C22D0" w:rsidRPr="00CF38D5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9C22D0" w:rsidTr="009F645B">
        <w:trPr>
          <w:jc w:val="center"/>
        </w:trPr>
        <w:tc>
          <w:tcPr>
            <w:tcW w:w="10705" w:type="dxa"/>
            <w:gridSpan w:val="5"/>
            <w:vAlign w:val="center"/>
          </w:tcPr>
          <w:p w:rsidR="009C22D0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области автомобильных дорог</w:t>
            </w:r>
          </w:p>
        </w:tc>
      </w:tr>
      <w:tr w:rsidR="009C22D0" w:rsidTr="009F645B">
        <w:trPr>
          <w:jc w:val="center"/>
        </w:trPr>
        <w:tc>
          <w:tcPr>
            <w:tcW w:w="10705" w:type="dxa"/>
            <w:gridSpan w:val="5"/>
            <w:vAlign w:val="center"/>
          </w:tcPr>
          <w:p w:rsidR="009C22D0" w:rsidRPr="00CF38D5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очередь</w:t>
            </w:r>
          </w:p>
        </w:tc>
      </w:tr>
      <w:tr w:rsidR="009C22D0" w:rsidTr="009F645B">
        <w:trPr>
          <w:trHeight w:val="544"/>
          <w:jc w:val="center"/>
        </w:trPr>
        <w:tc>
          <w:tcPr>
            <w:tcW w:w="2348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новых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проектируемой жилой застройке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п.Луусалми</w:t>
            </w:r>
            <w:proofErr w:type="spellEnd"/>
          </w:p>
        </w:tc>
        <w:tc>
          <w:tcPr>
            <w:tcW w:w="2302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3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п.Луусалми</w:t>
            </w:r>
            <w:proofErr w:type="spellEnd"/>
          </w:p>
        </w:tc>
        <w:tc>
          <w:tcPr>
            <w:tcW w:w="1735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9C22D0" w:rsidTr="009F645B">
        <w:trPr>
          <w:jc w:val="center"/>
        </w:trPr>
        <w:tc>
          <w:tcPr>
            <w:tcW w:w="2348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новых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проектируемой жилой застройке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п.Войница</w:t>
            </w:r>
            <w:proofErr w:type="spellEnd"/>
          </w:p>
        </w:tc>
        <w:tc>
          <w:tcPr>
            <w:tcW w:w="2302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3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п.Луусалми</w:t>
            </w:r>
            <w:proofErr w:type="spellEnd"/>
          </w:p>
        </w:tc>
        <w:tc>
          <w:tcPr>
            <w:tcW w:w="1735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9C22D0" w:rsidTr="009F645B">
        <w:trPr>
          <w:jc w:val="center"/>
        </w:trPr>
        <w:tc>
          <w:tcPr>
            <w:tcW w:w="2348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новых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проектируемой жилой застройке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д.Тихтозеро</w:t>
            </w:r>
            <w:proofErr w:type="spellEnd"/>
          </w:p>
        </w:tc>
        <w:tc>
          <w:tcPr>
            <w:tcW w:w="2302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3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7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п.Луусалми</w:t>
            </w:r>
            <w:proofErr w:type="spellEnd"/>
          </w:p>
        </w:tc>
        <w:tc>
          <w:tcPr>
            <w:tcW w:w="1735" w:type="dxa"/>
            <w:vAlign w:val="center"/>
          </w:tcPr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9C22D0" w:rsidTr="009F645B">
        <w:trPr>
          <w:jc w:val="center"/>
        </w:trPr>
        <w:tc>
          <w:tcPr>
            <w:tcW w:w="10705" w:type="dxa"/>
            <w:gridSpan w:val="5"/>
            <w:vAlign w:val="center"/>
          </w:tcPr>
          <w:p w:rsidR="009C22D0" w:rsidRPr="00CC0A79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A79">
              <w:rPr>
                <w:rFonts w:ascii="Times New Roman" w:eastAsia="Times New Roman" w:hAnsi="Times New Roman" w:cs="Times New Roman"/>
                <w:sz w:val="20"/>
                <w:szCs w:val="20"/>
              </w:rPr>
              <w:t>*В Таблице приняты следующие обозначения:</w:t>
            </w:r>
          </w:p>
          <w:p w:rsidR="009C22D0" w:rsidRPr="00D635FD" w:rsidRDefault="009C22D0" w:rsidP="009F645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C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значения поселения</w:t>
            </w:r>
          </w:p>
        </w:tc>
      </w:tr>
    </w:tbl>
    <w:p w:rsidR="009C22D0" w:rsidRPr="005A6DD2" w:rsidRDefault="009C22D0" w:rsidP="009C22D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C22D0" w:rsidRDefault="009C22D0" w:rsidP="009C22D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20E" w:rsidRPr="00C90C30" w:rsidRDefault="0019320E" w:rsidP="00204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sectPr w:rsidR="0019320E" w:rsidRPr="00C90C30" w:rsidSect="007E0388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5BB"/>
    <w:multiLevelType w:val="hybridMultilevel"/>
    <w:tmpl w:val="A29223CA"/>
    <w:lvl w:ilvl="0" w:tplc="1458B2F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4D38D7"/>
    <w:multiLevelType w:val="multilevel"/>
    <w:tmpl w:val="21AAD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A876D2"/>
    <w:multiLevelType w:val="hybridMultilevel"/>
    <w:tmpl w:val="EE549D5A"/>
    <w:lvl w:ilvl="0" w:tplc="22FA5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77B8B"/>
    <w:multiLevelType w:val="hybridMultilevel"/>
    <w:tmpl w:val="5582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4FED"/>
    <w:multiLevelType w:val="hybridMultilevel"/>
    <w:tmpl w:val="2182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2341C"/>
    <w:multiLevelType w:val="hybridMultilevel"/>
    <w:tmpl w:val="EA40428E"/>
    <w:lvl w:ilvl="0" w:tplc="7402DEB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9626DAF0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29777720"/>
    <w:multiLevelType w:val="multilevel"/>
    <w:tmpl w:val="635E89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9C66D5"/>
    <w:multiLevelType w:val="multilevel"/>
    <w:tmpl w:val="16DC3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060832"/>
    <w:multiLevelType w:val="hybridMultilevel"/>
    <w:tmpl w:val="5582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82511"/>
    <w:multiLevelType w:val="multilevel"/>
    <w:tmpl w:val="D818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775555F"/>
    <w:multiLevelType w:val="multilevel"/>
    <w:tmpl w:val="635E89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196675"/>
    <w:multiLevelType w:val="multilevel"/>
    <w:tmpl w:val="DD64FF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D055EE"/>
    <w:multiLevelType w:val="multilevel"/>
    <w:tmpl w:val="73064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496E2A"/>
    <w:multiLevelType w:val="hybridMultilevel"/>
    <w:tmpl w:val="EEFC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458B"/>
    <w:multiLevelType w:val="hybridMultilevel"/>
    <w:tmpl w:val="5582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F2B4D"/>
    <w:multiLevelType w:val="hybridMultilevel"/>
    <w:tmpl w:val="EEFC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45FB8"/>
    <w:multiLevelType w:val="hybridMultilevel"/>
    <w:tmpl w:val="B06CD0E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86B02"/>
    <w:multiLevelType w:val="multilevel"/>
    <w:tmpl w:val="27404E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5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66DF3711"/>
    <w:multiLevelType w:val="multilevel"/>
    <w:tmpl w:val="27404E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D84541"/>
    <w:multiLevelType w:val="hybridMultilevel"/>
    <w:tmpl w:val="EEFC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A40BB"/>
    <w:multiLevelType w:val="hybridMultilevel"/>
    <w:tmpl w:val="5582EFE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7C1A78"/>
    <w:multiLevelType w:val="hybridMultilevel"/>
    <w:tmpl w:val="77D0D610"/>
    <w:lvl w:ilvl="0" w:tplc="114033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F480A8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32097"/>
    <w:multiLevelType w:val="multilevel"/>
    <w:tmpl w:val="635E89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E0587A"/>
    <w:multiLevelType w:val="hybridMultilevel"/>
    <w:tmpl w:val="DCFA1E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D5519"/>
    <w:multiLevelType w:val="hybridMultilevel"/>
    <w:tmpl w:val="EEFC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1609E"/>
    <w:multiLevelType w:val="hybridMultilevel"/>
    <w:tmpl w:val="F6F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51B8E"/>
    <w:multiLevelType w:val="multilevel"/>
    <w:tmpl w:val="635E89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17"/>
  </w:num>
  <w:num w:numId="8">
    <w:abstractNumId w:val="0"/>
  </w:num>
  <w:num w:numId="9">
    <w:abstractNumId w:val="18"/>
  </w:num>
  <w:num w:numId="10">
    <w:abstractNumId w:val="25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  <w:num w:numId="15">
    <w:abstractNumId w:val="26"/>
  </w:num>
  <w:num w:numId="16">
    <w:abstractNumId w:val="10"/>
  </w:num>
  <w:num w:numId="17">
    <w:abstractNumId w:val="24"/>
  </w:num>
  <w:num w:numId="18">
    <w:abstractNumId w:val="15"/>
  </w:num>
  <w:num w:numId="19">
    <w:abstractNumId w:val="9"/>
  </w:num>
  <w:num w:numId="20">
    <w:abstractNumId w:val="21"/>
  </w:num>
  <w:num w:numId="21">
    <w:abstractNumId w:val="2"/>
  </w:num>
  <w:num w:numId="22">
    <w:abstractNumId w:val="4"/>
  </w:num>
  <w:num w:numId="23">
    <w:abstractNumId w:val="7"/>
  </w:num>
  <w:num w:numId="24">
    <w:abstractNumId w:val="16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3B"/>
    <w:rsid w:val="00002A3D"/>
    <w:rsid w:val="000361FE"/>
    <w:rsid w:val="0004030D"/>
    <w:rsid w:val="00047EBA"/>
    <w:rsid w:val="00052000"/>
    <w:rsid w:val="000740FF"/>
    <w:rsid w:val="00083F4B"/>
    <w:rsid w:val="00093A6C"/>
    <w:rsid w:val="0009455A"/>
    <w:rsid w:val="000A57B9"/>
    <w:rsid w:val="000A71B2"/>
    <w:rsid w:val="000B5D8A"/>
    <w:rsid w:val="000C0E97"/>
    <w:rsid w:val="000C1F70"/>
    <w:rsid w:val="000D405C"/>
    <w:rsid w:val="000E38BE"/>
    <w:rsid w:val="000F3777"/>
    <w:rsid w:val="000F7016"/>
    <w:rsid w:val="001020BB"/>
    <w:rsid w:val="001107C1"/>
    <w:rsid w:val="00132695"/>
    <w:rsid w:val="001471E8"/>
    <w:rsid w:val="0015455C"/>
    <w:rsid w:val="00165AC2"/>
    <w:rsid w:val="0016794C"/>
    <w:rsid w:val="001753E9"/>
    <w:rsid w:val="0019320E"/>
    <w:rsid w:val="00195CA7"/>
    <w:rsid w:val="00195D0B"/>
    <w:rsid w:val="001A1483"/>
    <w:rsid w:val="001A473A"/>
    <w:rsid w:val="001A6586"/>
    <w:rsid w:val="001B0212"/>
    <w:rsid w:val="001B5A6C"/>
    <w:rsid w:val="001C5755"/>
    <w:rsid w:val="001D2B34"/>
    <w:rsid w:val="001E0CE8"/>
    <w:rsid w:val="00204B31"/>
    <w:rsid w:val="0020626D"/>
    <w:rsid w:val="00223096"/>
    <w:rsid w:val="00243932"/>
    <w:rsid w:val="00244C22"/>
    <w:rsid w:val="00245CE7"/>
    <w:rsid w:val="00263401"/>
    <w:rsid w:val="00273B8B"/>
    <w:rsid w:val="00282D12"/>
    <w:rsid w:val="00284A12"/>
    <w:rsid w:val="002908D6"/>
    <w:rsid w:val="00293406"/>
    <w:rsid w:val="0029359E"/>
    <w:rsid w:val="00296B6E"/>
    <w:rsid w:val="002A0A14"/>
    <w:rsid w:val="002D0BEF"/>
    <w:rsid w:val="002E2D58"/>
    <w:rsid w:val="002E621E"/>
    <w:rsid w:val="002F75E0"/>
    <w:rsid w:val="00324D71"/>
    <w:rsid w:val="00340BD1"/>
    <w:rsid w:val="003473AD"/>
    <w:rsid w:val="0035002E"/>
    <w:rsid w:val="0035695D"/>
    <w:rsid w:val="003606B2"/>
    <w:rsid w:val="003668BD"/>
    <w:rsid w:val="00380298"/>
    <w:rsid w:val="003810E1"/>
    <w:rsid w:val="003933AF"/>
    <w:rsid w:val="003A45FB"/>
    <w:rsid w:val="003A478F"/>
    <w:rsid w:val="003C5A75"/>
    <w:rsid w:val="003D5264"/>
    <w:rsid w:val="003D79CB"/>
    <w:rsid w:val="003E3394"/>
    <w:rsid w:val="003E63FA"/>
    <w:rsid w:val="003E7E74"/>
    <w:rsid w:val="00400270"/>
    <w:rsid w:val="00402B16"/>
    <w:rsid w:val="00425F2C"/>
    <w:rsid w:val="004270B7"/>
    <w:rsid w:val="00435900"/>
    <w:rsid w:val="004553D4"/>
    <w:rsid w:val="00456858"/>
    <w:rsid w:val="004948F9"/>
    <w:rsid w:val="00497A1D"/>
    <w:rsid w:val="004B166C"/>
    <w:rsid w:val="004B6596"/>
    <w:rsid w:val="004B6F08"/>
    <w:rsid w:val="004C1539"/>
    <w:rsid w:val="004C2F71"/>
    <w:rsid w:val="004F0A0C"/>
    <w:rsid w:val="004F686B"/>
    <w:rsid w:val="00500474"/>
    <w:rsid w:val="00514409"/>
    <w:rsid w:val="005176D1"/>
    <w:rsid w:val="0052137C"/>
    <w:rsid w:val="00540B81"/>
    <w:rsid w:val="00551099"/>
    <w:rsid w:val="00561ABA"/>
    <w:rsid w:val="0056203F"/>
    <w:rsid w:val="005632B9"/>
    <w:rsid w:val="00566C45"/>
    <w:rsid w:val="005673F4"/>
    <w:rsid w:val="00574FF5"/>
    <w:rsid w:val="00580386"/>
    <w:rsid w:val="00587A72"/>
    <w:rsid w:val="005A3D7B"/>
    <w:rsid w:val="005A581E"/>
    <w:rsid w:val="005B22C8"/>
    <w:rsid w:val="005B4FB1"/>
    <w:rsid w:val="005C1761"/>
    <w:rsid w:val="005D406C"/>
    <w:rsid w:val="005D6C27"/>
    <w:rsid w:val="00602152"/>
    <w:rsid w:val="00602EC8"/>
    <w:rsid w:val="00606173"/>
    <w:rsid w:val="00606852"/>
    <w:rsid w:val="00606D02"/>
    <w:rsid w:val="00606EAD"/>
    <w:rsid w:val="00616037"/>
    <w:rsid w:val="00616B70"/>
    <w:rsid w:val="006254F9"/>
    <w:rsid w:val="0063168C"/>
    <w:rsid w:val="00644265"/>
    <w:rsid w:val="00646507"/>
    <w:rsid w:val="0065116D"/>
    <w:rsid w:val="00661610"/>
    <w:rsid w:val="00662DA6"/>
    <w:rsid w:val="00665FAD"/>
    <w:rsid w:val="00681E45"/>
    <w:rsid w:val="006834BC"/>
    <w:rsid w:val="00687091"/>
    <w:rsid w:val="006D450D"/>
    <w:rsid w:val="006E2332"/>
    <w:rsid w:val="006E477B"/>
    <w:rsid w:val="006E64AD"/>
    <w:rsid w:val="006F043F"/>
    <w:rsid w:val="007137D9"/>
    <w:rsid w:val="00731C74"/>
    <w:rsid w:val="00740EBE"/>
    <w:rsid w:val="00741D62"/>
    <w:rsid w:val="00753607"/>
    <w:rsid w:val="00753B8B"/>
    <w:rsid w:val="00753EC7"/>
    <w:rsid w:val="007653E2"/>
    <w:rsid w:val="0076653B"/>
    <w:rsid w:val="00775CAA"/>
    <w:rsid w:val="00781109"/>
    <w:rsid w:val="0078110E"/>
    <w:rsid w:val="00791D35"/>
    <w:rsid w:val="007A22F7"/>
    <w:rsid w:val="007A5744"/>
    <w:rsid w:val="007A57ED"/>
    <w:rsid w:val="007A72F3"/>
    <w:rsid w:val="007B2A41"/>
    <w:rsid w:val="007C2417"/>
    <w:rsid w:val="007C6BE0"/>
    <w:rsid w:val="007E0388"/>
    <w:rsid w:val="007E518D"/>
    <w:rsid w:val="007E63C8"/>
    <w:rsid w:val="007F7CC9"/>
    <w:rsid w:val="00815ADC"/>
    <w:rsid w:val="008556A4"/>
    <w:rsid w:val="0087395D"/>
    <w:rsid w:val="00881919"/>
    <w:rsid w:val="0088198C"/>
    <w:rsid w:val="008A149E"/>
    <w:rsid w:val="008A77B0"/>
    <w:rsid w:val="008B048D"/>
    <w:rsid w:val="008B1AE3"/>
    <w:rsid w:val="008B4F03"/>
    <w:rsid w:val="008B767A"/>
    <w:rsid w:val="008E2AF0"/>
    <w:rsid w:val="008F14C5"/>
    <w:rsid w:val="00900E29"/>
    <w:rsid w:val="00935B4E"/>
    <w:rsid w:val="0095096C"/>
    <w:rsid w:val="0095378C"/>
    <w:rsid w:val="00954105"/>
    <w:rsid w:val="00975259"/>
    <w:rsid w:val="00977F27"/>
    <w:rsid w:val="009913EE"/>
    <w:rsid w:val="009A052D"/>
    <w:rsid w:val="009B5584"/>
    <w:rsid w:val="009C22D0"/>
    <w:rsid w:val="009C7F33"/>
    <w:rsid w:val="009D201E"/>
    <w:rsid w:val="009D2889"/>
    <w:rsid w:val="009F4217"/>
    <w:rsid w:val="00A01578"/>
    <w:rsid w:val="00A0552A"/>
    <w:rsid w:val="00A05AC0"/>
    <w:rsid w:val="00A240DC"/>
    <w:rsid w:val="00A26E6F"/>
    <w:rsid w:val="00A345AC"/>
    <w:rsid w:val="00A4280A"/>
    <w:rsid w:val="00A471A2"/>
    <w:rsid w:val="00A526D7"/>
    <w:rsid w:val="00A57037"/>
    <w:rsid w:val="00A604A2"/>
    <w:rsid w:val="00A66757"/>
    <w:rsid w:val="00A712B6"/>
    <w:rsid w:val="00A91CE4"/>
    <w:rsid w:val="00A93A50"/>
    <w:rsid w:val="00AC1A89"/>
    <w:rsid w:val="00AC40A5"/>
    <w:rsid w:val="00AD04EA"/>
    <w:rsid w:val="00AF3E23"/>
    <w:rsid w:val="00B029E6"/>
    <w:rsid w:val="00B02C65"/>
    <w:rsid w:val="00B03BCE"/>
    <w:rsid w:val="00B07998"/>
    <w:rsid w:val="00B25A26"/>
    <w:rsid w:val="00B33083"/>
    <w:rsid w:val="00B41241"/>
    <w:rsid w:val="00B45C4A"/>
    <w:rsid w:val="00B54A3B"/>
    <w:rsid w:val="00B656A8"/>
    <w:rsid w:val="00B800B4"/>
    <w:rsid w:val="00B9469C"/>
    <w:rsid w:val="00BB48F7"/>
    <w:rsid w:val="00BC17E4"/>
    <w:rsid w:val="00BC493A"/>
    <w:rsid w:val="00BC5CEF"/>
    <w:rsid w:val="00BD4734"/>
    <w:rsid w:val="00BF4D40"/>
    <w:rsid w:val="00C02D6C"/>
    <w:rsid w:val="00C16093"/>
    <w:rsid w:val="00C27B2A"/>
    <w:rsid w:val="00C41D56"/>
    <w:rsid w:val="00C528A2"/>
    <w:rsid w:val="00C61476"/>
    <w:rsid w:val="00C63730"/>
    <w:rsid w:val="00C65DE7"/>
    <w:rsid w:val="00C6605B"/>
    <w:rsid w:val="00C66B13"/>
    <w:rsid w:val="00C74688"/>
    <w:rsid w:val="00C76594"/>
    <w:rsid w:val="00C81B9A"/>
    <w:rsid w:val="00C90C30"/>
    <w:rsid w:val="00C91521"/>
    <w:rsid w:val="00CA4A6C"/>
    <w:rsid w:val="00CC0A79"/>
    <w:rsid w:val="00CC26EF"/>
    <w:rsid w:val="00CC6634"/>
    <w:rsid w:val="00CD6A9D"/>
    <w:rsid w:val="00CE1318"/>
    <w:rsid w:val="00CF38D5"/>
    <w:rsid w:val="00CF3B69"/>
    <w:rsid w:val="00CF4522"/>
    <w:rsid w:val="00CF5EE4"/>
    <w:rsid w:val="00D12106"/>
    <w:rsid w:val="00D26396"/>
    <w:rsid w:val="00D34706"/>
    <w:rsid w:val="00D44ABF"/>
    <w:rsid w:val="00D52080"/>
    <w:rsid w:val="00D61FA0"/>
    <w:rsid w:val="00D635FD"/>
    <w:rsid w:val="00D67903"/>
    <w:rsid w:val="00D85BA0"/>
    <w:rsid w:val="00D946F5"/>
    <w:rsid w:val="00DA5635"/>
    <w:rsid w:val="00DB68AB"/>
    <w:rsid w:val="00DC3246"/>
    <w:rsid w:val="00DE0985"/>
    <w:rsid w:val="00DE0990"/>
    <w:rsid w:val="00DE30A9"/>
    <w:rsid w:val="00E063ED"/>
    <w:rsid w:val="00E1158C"/>
    <w:rsid w:val="00E22E90"/>
    <w:rsid w:val="00E428A7"/>
    <w:rsid w:val="00E503CC"/>
    <w:rsid w:val="00E616A6"/>
    <w:rsid w:val="00E63B1C"/>
    <w:rsid w:val="00E645F1"/>
    <w:rsid w:val="00E73F27"/>
    <w:rsid w:val="00E765E4"/>
    <w:rsid w:val="00E805C4"/>
    <w:rsid w:val="00E8302E"/>
    <w:rsid w:val="00E84557"/>
    <w:rsid w:val="00E85D6B"/>
    <w:rsid w:val="00E86CF9"/>
    <w:rsid w:val="00EA2BC5"/>
    <w:rsid w:val="00EA53F4"/>
    <w:rsid w:val="00EC0385"/>
    <w:rsid w:val="00EC2F97"/>
    <w:rsid w:val="00EE6AC1"/>
    <w:rsid w:val="00EF240D"/>
    <w:rsid w:val="00EF5585"/>
    <w:rsid w:val="00EF63BC"/>
    <w:rsid w:val="00F01A02"/>
    <w:rsid w:val="00F05372"/>
    <w:rsid w:val="00F0799E"/>
    <w:rsid w:val="00F101E6"/>
    <w:rsid w:val="00F13318"/>
    <w:rsid w:val="00F25C24"/>
    <w:rsid w:val="00F3320F"/>
    <w:rsid w:val="00F36467"/>
    <w:rsid w:val="00F378A8"/>
    <w:rsid w:val="00F42C4C"/>
    <w:rsid w:val="00F522B5"/>
    <w:rsid w:val="00F52F9A"/>
    <w:rsid w:val="00F74341"/>
    <w:rsid w:val="00F7561B"/>
    <w:rsid w:val="00F91826"/>
    <w:rsid w:val="00F918C1"/>
    <w:rsid w:val="00F96CAC"/>
    <w:rsid w:val="00FA30FF"/>
    <w:rsid w:val="00FA581F"/>
    <w:rsid w:val="00FB159A"/>
    <w:rsid w:val="00FD2D1A"/>
    <w:rsid w:val="00FF4CD1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"/>
  <w:listSeparator w:val=";"/>
  <w15:docId w15:val="{6ED17F76-4F61-410B-8CAD-F47CF240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C241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4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44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241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7C241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C2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29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9359E"/>
  </w:style>
  <w:style w:type="character" w:customStyle="1" w:styleId="30">
    <w:name w:val="Заголовок 3 Знак"/>
    <w:basedOn w:val="a0"/>
    <w:link w:val="3"/>
    <w:uiPriority w:val="9"/>
    <w:semiHidden/>
    <w:rsid w:val="00497A1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2F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A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3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07C1"/>
  </w:style>
  <w:style w:type="table" w:styleId="ab">
    <w:name w:val="Table Grid"/>
    <w:basedOn w:val="a1"/>
    <w:uiPriority w:val="59"/>
    <w:rsid w:val="0056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Любаня</cp:lastModifiedBy>
  <cp:revision>8</cp:revision>
  <cp:lastPrinted>2015-09-29T07:25:00Z</cp:lastPrinted>
  <dcterms:created xsi:type="dcterms:W3CDTF">2015-09-14T12:23:00Z</dcterms:created>
  <dcterms:modified xsi:type="dcterms:W3CDTF">2017-03-22T12:50:00Z</dcterms:modified>
</cp:coreProperties>
</file>