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A" w:rsidRPr="0070148A" w:rsidRDefault="0070148A" w:rsidP="0070148A">
      <w:pPr>
        <w:spacing w:line="360" w:lineRule="auto"/>
        <w:ind w:firstLine="284"/>
        <w:jc w:val="center"/>
        <w:rPr>
          <w:rFonts w:ascii="Arial" w:hAnsi="Arial" w:cs="Arial"/>
          <w:b/>
          <w:color w:val="000000" w:themeColor="text1"/>
          <w:spacing w:val="3"/>
        </w:rPr>
      </w:pPr>
      <w:r w:rsidRPr="0070148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 2019 года появилась возможность </w:t>
      </w:r>
      <w:r w:rsidRPr="0070148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регистрации прав на недвижимость за один день</w:t>
      </w:r>
    </w:p>
    <w:p w:rsidR="007D5E42" w:rsidRPr="0070148A" w:rsidRDefault="00201B61" w:rsidP="0070148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48A">
        <w:rPr>
          <w:rFonts w:ascii="Arial" w:hAnsi="Arial" w:cs="Arial"/>
          <w:color w:val="000000" w:themeColor="text1"/>
          <w:spacing w:val="3"/>
        </w:rPr>
        <w:t> </w:t>
      </w:r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февраля 2019 года появилась возможность ускорения </w:t>
      </w:r>
      <w:r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государственной регистрации прав на недвижимость</w:t>
      </w:r>
      <w:r w:rsidR="003E2F0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за один день</w:t>
      </w:r>
      <w:r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. </w:t>
      </w:r>
      <w:r w:rsidR="003E2F0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Это возможно, е</w:t>
      </w:r>
      <w:r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сли документы </w:t>
      </w:r>
      <w:r w:rsidR="0047429A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в </w:t>
      </w:r>
      <w:proofErr w:type="spellStart"/>
      <w:r w:rsidR="0047429A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Росреестр</w:t>
      </w:r>
      <w:proofErr w:type="spellEnd"/>
      <w:r w:rsidR="0047429A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подает нотариус.</w:t>
      </w:r>
      <w:r w:rsidR="0047429A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12AA5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Президент РФ подписал Федеральный закон от 03.08.2018 № 338-ФЗ «О внесении изменений в отдельные законодательные акты Российской Федерации». В нем установлены новые правила регистрации недвижимости с помощью нотариусов, а также требования к их работе. </w:t>
      </w:r>
      <w:r w:rsidR="00D12AA5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</w:t>
      </w:r>
      <w:r w:rsidR="0047429A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соответствии с новыми правовыми основами</w:t>
      </w:r>
      <w:r w:rsid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</w:t>
      </w:r>
      <w:r w:rsidR="00D12AA5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47429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нотариальное удостоверение сделки и передача документов в </w:t>
      </w:r>
      <w:proofErr w:type="spellStart"/>
      <w:r w:rsidR="0047429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47429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регистрацию ста</w:t>
      </w:r>
      <w:r w:rsidR="00D12AA5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="0047429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единым нотариальным действием.</w:t>
      </w:r>
      <w:r w:rsidR="00D12AA5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Нотариусы будут сами передавать документы в </w:t>
      </w:r>
      <w:proofErr w:type="spellStart"/>
      <w:r w:rsidR="00D12AA5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Росрееестр</w:t>
      </w:r>
      <w:proofErr w:type="spellEnd"/>
      <w:r w:rsidR="00D12AA5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регистрации нотариально удостоверенных сделок с недвижимостью.</w:t>
      </w:r>
    </w:p>
    <w:p w:rsidR="00FE14C6" w:rsidRDefault="007D5E42" w:rsidP="00920EE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удостоверения сделки нотариус обязан незамедлительно, но не позднее окончания рабочего дня или в сроки, установленные сторонами в договоре, представить в электронной форме заявление о государственной регистрации прав и прилагаемые к нему документы в </w:t>
      </w:r>
      <w:proofErr w:type="spellStart"/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E14C6" w:rsidRDefault="007D5E42" w:rsidP="00920EE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нотариус не может подать в электронной форме заявление на регистрацию и другие документы в </w:t>
      </w:r>
      <w:proofErr w:type="spellStart"/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независящим от него причинам, то он должен подать их на бумажном носителе. Сделать это нужно не позднее двух рабочих дней со дня удостоверения договора, а в случае, если такой срок определен сторонами в договоре, не позднее двух рабочих дней по истечении такого срока. </w:t>
      </w:r>
    </w:p>
    <w:p w:rsidR="007D5E42" w:rsidRPr="0070148A" w:rsidRDefault="00D12AA5" w:rsidP="00920EE5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Регистратор</w:t>
      </w:r>
      <w:r w:rsidR="00920EE5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</w:t>
      </w:r>
      <w:proofErr w:type="spellStart"/>
      <w:r w:rsidR="00920EE5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920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не тратя время и ресурсы на проведение юридической экспертизы документов, что уже квалифицированно сделал нотариус, в свою очередь, должен зарегистрировать переход права собственности в результате этой сделки на основании предоставленных ему </w:t>
      </w:r>
      <w:r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документов.</w:t>
      </w:r>
      <w:r w:rsidR="00920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D5E42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7D5E42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зарегистрировать нотариально удостоверенную сделку в течение одного дня.</w:t>
      </w:r>
    </w:p>
    <w:p w:rsidR="007D5E42" w:rsidRPr="0070148A" w:rsidRDefault="007D5E42" w:rsidP="0070148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Нотариус удостоверит электронный документ своей квалифицированной подписью и тем самым придаст ему юридическую силу.</w:t>
      </w:r>
    </w:p>
    <w:p w:rsidR="007D5E42" w:rsidRDefault="007D5E42" w:rsidP="0070148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стоит отметить</w:t>
      </w:r>
      <w:r w:rsidR="00920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</w:t>
      </w:r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оплачивать нужно будет только </w:t>
      </w:r>
      <w:proofErr w:type="gramStart"/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заверение сделки</w:t>
      </w:r>
      <w:proofErr w:type="gramEnd"/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нотариуса и госпошлину за регистрацию</w:t>
      </w:r>
      <w:r w:rsidR="0070148A" w:rsidRPr="0070148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прав на недвижимость</w:t>
      </w:r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дополнительно платить за услуги по передаче документов нотариусом в </w:t>
      </w:r>
      <w:proofErr w:type="spellStart"/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придется. Эту услугу они оказыва</w:t>
      </w:r>
      <w:r w:rsidR="00920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бесплатно, так как услуга по предоставлению документов в </w:t>
      </w:r>
      <w:proofErr w:type="spellStart"/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70148A" w:rsidRPr="007014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входит в состав единого нотариального действия по удостоверению сделки.</w:t>
      </w:r>
    </w:p>
    <w:p w:rsidR="00920EE5" w:rsidRPr="00E6355B" w:rsidRDefault="00920EE5" w:rsidP="00920EE5">
      <w:pPr>
        <w:spacing w:line="360" w:lineRule="auto"/>
        <w:jc w:val="center"/>
        <w:rPr>
          <w:i/>
          <w:sz w:val="28"/>
          <w:szCs w:val="28"/>
        </w:rPr>
      </w:pPr>
      <w:r w:rsidRPr="00E6355B">
        <w:rPr>
          <w:i/>
          <w:iCs/>
          <w:sz w:val="28"/>
          <w:szCs w:val="28"/>
        </w:rPr>
        <w:t xml:space="preserve">Материал подготовлен пресс-службой </w:t>
      </w:r>
      <w:r>
        <w:rPr>
          <w:i/>
          <w:iCs/>
          <w:sz w:val="28"/>
          <w:szCs w:val="28"/>
        </w:rPr>
        <w:t>ф</w:t>
      </w:r>
      <w:r w:rsidRPr="00E6355B">
        <w:rPr>
          <w:i/>
          <w:iCs/>
          <w:sz w:val="28"/>
          <w:szCs w:val="28"/>
        </w:rPr>
        <w:t>илиала Кадастровой палаты по Республике Карелия</w:t>
      </w:r>
    </w:p>
    <w:p w:rsidR="00920EE5" w:rsidRDefault="00920EE5" w:rsidP="00920EE5">
      <w:pPr>
        <w:spacing w:line="360" w:lineRule="auto"/>
      </w:pPr>
    </w:p>
    <w:p w:rsidR="00920EE5" w:rsidRPr="0070148A" w:rsidRDefault="00920EE5" w:rsidP="0070148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7D5E42" w:rsidRPr="0070148A" w:rsidRDefault="007D5E42" w:rsidP="0070148A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sectPr w:rsidR="007D5E42" w:rsidRPr="0070148A" w:rsidSect="0016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B61"/>
    <w:rsid w:val="000104AA"/>
    <w:rsid w:val="001611E4"/>
    <w:rsid w:val="00201B61"/>
    <w:rsid w:val="003E2F0A"/>
    <w:rsid w:val="0047429A"/>
    <w:rsid w:val="0070148A"/>
    <w:rsid w:val="007D5E42"/>
    <w:rsid w:val="00920EE5"/>
    <w:rsid w:val="009A5052"/>
    <w:rsid w:val="00D12AA5"/>
    <w:rsid w:val="00D77F2C"/>
    <w:rsid w:val="00F312BF"/>
    <w:rsid w:val="00FE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F3C8C-7FDF-4055-8943-B455FC3C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3</cp:revision>
  <cp:lastPrinted>2019-10-16T08:19:00Z</cp:lastPrinted>
  <dcterms:created xsi:type="dcterms:W3CDTF">2019-10-16T06:14:00Z</dcterms:created>
  <dcterms:modified xsi:type="dcterms:W3CDTF">2019-10-16T11:14:00Z</dcterms:modified>
</cp:coreProperties>
</file>