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C1897" w14:textId="77777777" w:rsidR="00095BF3" w:rsidRDefault="00095BF3" w:rsidP="00D14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F9EAAA" w14:textId="77777777" w:rsidR="00095BF3" w:rsidRDefault="00095BF3" w:rsidP="00D14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BA490C" w14:textId="548315F0" w:rsidR="004C026D" w:rsidRPr="00B81FFF" w:rsidRDefault="004C026D" w:rsidP="004C026D">
      <w:pPr>
        <w:ind w:right="-1"/>
        <w:jc w:val="center"/>
        <w:rPr>
          <w:b/>
          <w:color w:val="404040"/>
        </w:rPr>
      </w:pPr>
      <w:r w:rsidRPr="00B81FFF">
        <w:rPr>
          <w:noProof/>
          <w:color w:val="404040"/>
        </w:rPr>
        <w:drawing>
          <wp:inline distT="0" distB="0" distL="0" distR="0" wp14:anchorId="6812F127" wp14:editId="6087CAFC">
            <wp:extent cx="590550" cy="752475"/>
            <wp:effectExtent l="0" t="0" r="0" b="9525"/>
            <wp:docPr id="14760986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3012" w14:textId="43ED83B6" w:rsidR="004C026D" w:rsidRPr="00B81FFF" w:rsidRDefault="004C026D" w:rsidP="004C026D">
      <w:pPr>
        <w:jc w:val="center"/>
        <w:rPr>
          <w:b/>
          <w:color w:val="404040"/>
        </w:rPr>
      </w:pPr>
      <w:r w:rsidRPr="00B81FFF">
        <w:rPr>
          <w:b/>
          <w:color w:val="404040"/>
        </w:rPr>
        <w:t>РЕСПУБЛИКА КАРЕЛИЯ</w:t>
      </w:r>
    </w:p>
    <w:p w14:paraId="6EEDECCA" w14:textId="77777777" w:rsidR="004C026D" w:rsidRPr="00B81FFF" w:rsidRDefault="004C026D" w:rsidP="004C026D">
      <w:pPr>
        <w:jc w:val="center"/>
        <w:rPr>
          <w:b/>
          <w:color w:val="404040"/>
        </w:rPr>
      </w:pPr>
      <w:r w:rsidRPr="00B81FFF">
        <w:rPr>
          <w:b/>
          <w:color w:val="404040"/>
        </w:rPr>
        <w:t>ЛУУСАЛМСКОЕ СЕЛЬСКОЕ ПОСЕЛЕНИЕ</w:t>
      </w:r>
    </w:p>
    <w:p w14:paraId="38A201D0" w14:textId="0504DD98" w:rsidR="004C026D" w:rsidRPr="00B81FFF" w:rsidRDefault="004C026D" w:rsidP="004C026D">
      <w:pPr>
        <w:jc w:val="center"/>
        <w:rPr>
          <w:b/>
          <w:color w:val="404040"/>
        </w:rPr>
      </w:pPr>
      <w:r w:rsidRPr="00B81FFF">
        <w:rPr>
          <w:b/>
          <w:color w:val="404040"/>
        </w:rPr>
        <w:t>СОВЕТ ЛУУСАЛМСКОГО СЕЛЬСКОГО ПОСЕЛЕНИЯ</w:t>
      </w:r>
    </w:p>
    <w:p w14:paraId="3A2C48ED" w14:textId="77777777" w:rsidR="004C026D" w:rsidRPr="00B81FFF" w:rsidRDefault="004C026D" w:rsidP="004C026D">
      <w:pPr>
        <w:jc w:val="both"/>
        <w:rPr>
          <w:color w:val="404040"/>
        </w:rPr>
      </w:pPr>
    </w:p>
    <w:p w14:paraId="4FF6870F" w14:textId="7446B6AC" w:rsidR="004C026D" w:rsidRPr="00B81FFF" w:rsidRDefault="004C026D" w:rsidP="004C026D">
      <w:pPr>
        <w:jc w:val="both"/>
        <w:rPr>
          <w:color w:val="404040"/>
        </w:rPr>
      </w:pP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Pr="00B81FFF">
        <w:rPr>
          <w:color w:val="404040"/>
        </w:rPr>
        <w:tab/>
        <w:t xml:space="preserve">          </w:t>
      </w:r>
      <w:r w:rsidRPr="00B81FFF">
        <w:rPr>
          <w:color w:val="404040"/>
        </w:rPr>
        <w:tab/>
      </w:r>
      <w:r w:rsidRPr="00B81FFF">
        <w:rPr>
          <w:color w:val="404040"/>
        </w:rPr>
        <w:tab/>
      </w:r>
      <w:r w:rsidR="00B81FFF" w:rsidRPr="00C8310C">
        <w:rPr>
          <w:color w:val="404040"/>
        </w:rPr>
        <w:t>5</w:t>
      </w:r>
      <w:r w:rsidRPr="00B81FFF">
        <w:rPr>
          <w:color w:val="404040"/>
        </w:rPr>
        <w:t xml:space="preserve"> созыва</w:t>
      </w:r>
    </w:p>
    <w:p w14:paraId="3FA837EB" w14:textId="2342C5A3" w:rsidR="004C026D" w:rsidRPr="00B81FFF" w:rsidRDefault="00B81FFF" w:rsidP="004C026D">
      <w:pPr>
        <w:jc w:val="both"/>
        <w:rPr>
          <w:color w:val="404040"/>
        </w:rPr>
      </w:pPr>
      <w:r w:rsidRPr="00B81FFF">
        <w:rPr>
          <w:color w:val="404040"/>
        </w:rPr>
        <w:t>21 сессия</w:t>
      </w:r>
    </w:p>
    <w:p w14:paraId="33761AAC" w14:textId="77777777" w:rsidR="004C026D" w:rsidRPr="00B81FFF" w:rsidRDefault="004C026D" w:rsidP="004C026D">
      <w:pPr>
        <w:pStyle w:val="1"/>
        <w:jc w:val="center"/>
        <w:rPr>
          <w:color w:val="404040"/>
          <w:sz w:val="24"/>
        </w:rPr>
      </w:pPr>
      <w:r w:rsidRPr="00B81FFF">
        <w:rPr>
          <w:color w:val="404040"/>
          <w:sz w:val="24"/>
        </w:rPr>
        <w:t>РЕШЕНИЕ</w:t>
      </w:r>
    </w:p>
    <w:p w14:paraId="54EA0C54" w14:textId="77777777" w:rsidR="004C026D" w:rsidRPr="00B81FFF" w:rsidRDefault="004C026D" w:rsidP="004C026D">
      <w:pPr>
        <w:rPr>
          <w:color w:val="404040"/>
        </w:rPr>
      </w:pPr>
      <w:r w:rsidRPr="00B81FFF">
        <w:rPr>
          <w:color w:val="404040"/>
        </w:rPr>
        <w:tab/>
      </w:r>
    </w:p>
    <w:p w14:paraId="31E7D62C" w14:textId="77777777" w:rsidR="004C026D" w:rsidRPr="00B81FFF" w:rsidRDefault="004C026D" w:rsidP="004C026D">
      <w:pPr>
        <w:jc w:val="center"/>
        <w:rPr>
          <w:color w:val="404040"/>
        </w:rPr>
      </w:pPr>
      <w:r w:rsidRPr="00B81FFF">
        <w:rPr>
          <w:color w:val="404040"/>
        </w:rPr>
        <w:t>п. Луусалми</w:t>
      </w:r>
    </w:p>
    <w:p w14:paraId="26101FCA" w14:textId="77777777" w:rsidR="004C026D" w:rsidRPr="00B81FFF" w:rsidRDefault="004C026D" w:rsidP="004C026D">
      <w:pPr>
        <w:jc w:val="center"/>
        <w:rPr>
          <w:b/>
          <w:color w:val="404040"/>
        </w:rPr>
      </w:pPr>
    </w:p>
    <w:p w14:paraId="53A05F00" w14:textId="33D72792" w:rsidR="004C026D" w:rsidRPr="00B81FFF" w:rsidRDefault="004C026D" w:rsidP="004C026D">
      <w:pPr>
        <w:rPr>
          <w:color w:val="404040"/>
        </w:rPr>
      </w:pPr>
      <w:r w:rsidRPr="00B81FFF">
        <w:rPr>
          <w:color w:val="404040"/>
        </w:rPr>
        <w:t xml:space="preserve">от </w:t>
      </w:r>
      <w:r w:rsidR="00B81FFF" w:rsidRPr="00B81FFF">
        <w:rPr>
          <w:color w:val="404040"/>
        </w:rPr>
        <w:t xml:space="preserve">«16» </w:t>
      </w:r>
      <w:r w:rsidR="00C8310C" w:rsidRPr="00B81FFF">
        <w:rPr>
          <w:color w:val="404040"/>
        </w:rPr>
        <w:t>мая 2025</w:t>
      </w:r>
      <w:r w:rsidRPr="00B81FFF">
        <w:rPr>
          <w:color w:val="404040"/>
        </w:rPr>
        <w:t xml:space="preserve"> года                                                     </w:t>
      </w:r>
      <w:r w:rsidRPr="00B81FFF">
        <w:rPr>
          <w:color w:val="404040"/>
        </w:rPr>
        <w:tab/>
      </w:r>
      <w:r w:rsidRPr="00B81FFF">
        <w:rPr>
          <w:color w:val="404040"/>
        </w:rPr>
        <w:tab/>
        <w:t xml:space="preserve">№ </w:t>
      </w:r>
      <w:r w:rsidR="00B81FFF" w:rsidRPr="00B81FFF">
        <w:rPr>
          <w:color w:val="404040"/>
        </w:rPr>
        <w:t>21-5-69</w:t>
      </w:r>
    </w:p>
    <w:p w14:paraId="05E42326" w14:textId="77777777" w:rsidR="004C026D" w:rsidRPr="00B81FFF" w:rsidRDefault="004C026D" w:rsidP="004C026D">
      <w:pPr>
        <w:ind w:right="-70"/>
        <w:jc w:val="both"/>
      </w:pPr>
    </w:p>
    <w:p w14:paraId="1DAB17A6" w14:textId="038CDD95" w:rsidR="004C026D" w:rsidRPr="00B81FFF" w:rsidRDefault="004C026D" w:rsidP="004C026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B81FFF">
        <w:t>О внесении изменений в решение Совета Луусалмского сельского поселения от 18.12.2013 № 4-3-14 «О создании муниципального дорожного Фонда муниципального образования Луусалмское сельское поселение»</w:t>
      </w:r>
    </w:p>
    <w:p w14:paraId="14CCA056" w14:textId="77777777" w:rsidR="004C026D" w:rsidRPr="00B81FFF" w:rsidRDefault="00095BF3" w:rsidP="004C026D">
      <w:pPr>
        <w:pStyle w:val="af1"/>
        <w:ind w:firstLine="708"/>
        <w:jc w:val="both"/>
        <w:rPr>
          <w:b/>
        </w:rPr>
      </w:pPr>
      <w:r w:rsidRPr="00B81FFF">
        <w:t xml:space="preserve">В </w:t>
      </w:r>
      <w:r w:rsidR="004C026D" w:rsidRPr="00B81FFF">
        <w:t xml:space="preserve">целях приведения муниципального правового акта в </w:t>
      </w:r>
      <w:r w:rsidRPr="00B81FFF">
        <w:t>соответстви</w:t>
      </w:r>
      <w:r w:rsidR="004C026D" w:rsidRPr="00B81FFF">
        <w:t>е</w:t>
      </w:r>
      <w:r w:rsidRPr="00B81FFF">
        <w:t xml:space="preserve"> с</w:t>
      </w:r>
      <w:r w:rsidR="004C026D" w:rsidRPr="00B81FFF">
        <w:t>о</w:t>
      </w:r>
      <w:r w:rsidRPr="00B81FFF">
        <w:t xml:space="preserve"> статьей 179.4 Бюджетного кодекса Российской Федерации</w:t>
      </w:r>
      <w:r w:rsidR="00053B6F" w:rsidRPr="00B81FFF">
        <w:t xml:space="preserve">, Федеральным законом от 08.11.2007 </w:t>
      </w:r>
      <w:r w:rsidR="00D141B9" w:rsidRPr="00B81FFF">
        <w:t>№</w:t>
      </w:r>
      <w:r w:rsidR="00053B6F" w:rsidRPr="00B81FFF">
        <w:t xml:space="preserve"> 257-ФЗ </w:t>
      </w:r>
      <w:r w:rsidR="00D141B9" w:rsidRPr="00B81FFF">
        <w:t>«</w:t>
      </w:r>
      <w:r w:rsidR="00053B6F" w:rsidRPr="00B81FFF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141B9" w:rsidRPr="00B81FFF">
        <w:t>»</w:t>
      </w:r>
      <w:r w:rsidR="00053B6F" w:rsidRPr="00B81FFF">
        <w:t xml:space="preserve">, руководствуясь Уставом </w:t>
      </w:r>
      <w:r w:rsidR="004C026D" w:rsidRPr="00B81FFF">
        <w:t>муниципального образования Луусалмское сельское поселение</w:t>
      </w:r>
      <w:r w:rsidR="00D141B9" w:rsidRPr="00B81FFF">
        <w:t>,</w:t>
      </w:r>
      <w:r w:rsidR="00EE67AB" w:rsidRPr="00B81FFF">
        <w:t xml:space="preserve"> </w:t>
      </w:r>
      <w:r w:rsidR="004C026D" w:rsidRPr="00B81FFF">
        <w:rPr>
          <w:b/>
        </w:rPr>
        <w:t xml:space="preserve">                                </w:t>
      </w:r>
    </w:p>
    <w:p w14:paraId="2E313F80" w14:textId="092FC6FB" w:rsidR="004C026D" w:rsidRPr="00B81FFF" w:rsidRDefault="004C026D" w:rsidP="004C026D">
      <w:pPr>
        <w:pStyle w:val="af1"/>
        <w:jc w:val="center"/>
        <w:rPr>
          <w:b/>
        </w:rPr>
      </w:pPr>
      <w:r w:rsidRPr="00B81FFF">
        <w:rPr>
          <w:b/>
        </w:rPr>
        <w:t>Совет Луусалмского сельского поселения РЕШИЛ</w:t>
      </w:r>
      <w:r w:rsidRPr="00B81FFF">
        <w:rPr>
          <w:rStyle w:val="af2"/>
          <w:b w:val="0"/>
        </w:rPr>
        <w:t>:</w:t>
      </w:r>
    </w:p>
    <w:p w14:paraId="6C3DDAC7" w14:textId="20A19D15" w:rsidR="00053B6F" w:rsidRPr="00B81FFF" w:rsidRDefault="00B81FFF" w:rsidP="00B81FFF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      1.</w:t>
      </w:r>
      <w:r w:rsidR="004C026D" w:rsidRPr="00B81FFF">
        <w:t>Внести изменения в</w:t>
      </w:r>
      <w:r w:rsidR="00053B6F" w:rsidRPr="00B81FFF">
        <w:t xml:space="preserve"> </w:t>
      </w:r>
      <w:r w:rsidR="004C026D" w:rsidRPr="00B81FFF">
        <w:t xml:space="preserve">Порядок формирования и использования бюджетных ассигнований муниципального дорожного фонда муниципального образования Луусалмское сельское поселение, утвержденный решением Совета Луусалмского сельского поселения от 18.12.2013 № 4-3-14 изложив его в новой редакции согласно </w:t>
      </w:r>
      <w:r w:rsidR="00C8310C" w:rsidRPr="00B81FFF">
        <w:t>приложению,</w:t>
      </w:r>
      <w:r w:rsidR="004C026D" w:rsidRPr="00B81FFF">
        <w:t xml:space="preserve"> к настоящему решению.</w:t>
      </w:r>
    </w:p>
    <w:p w14:paraId="36EE5C9D" w14:textId="6246FB7F" w:rsidR="00B81FFF" w:rsidRPr="00B81FFF" w:rsidRDefault="00B81FFF" w:rsidP="00B81FFF">
      <w:pPr>
        <w:jc w:val="both"/>
      </w:pPr>
      <w:r>
        <w:t xml:space="preserve">    </w:t>
      </w:r>
      <w:r w:rsidRPr="00B81FFF">
        <w:t>2. Настоящее Решение вступает в силу со дня его официального опубликования.</w:t>
      </w:r>
    </w:p>
    <w:p w14:paraId="20301AE2" w14:textId="16CEE190" w:rsidR="00B81FFF" w:rsidRDefault="00B81FFF" w:rsidP="00B81FFF">
      <w:pPr>
        <w:jc w:val="both"/>
      </w:pPr>
      <w:r>
        <w:t xml:space="preserve">    </w:t>
      </w:r>
      <w:r w:rsidRPr="00B81FFF">
        <w:t>3</w:t>
      </w:r>
      <w:r>
        <w:t>.</w:t>
      </w:r>
      <w:r w:rsidRPr="00B81FFF">
        <w:t>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</w:t>
      </w:r>
      <w:r>
        <w:t>оселение» (</w:t>
      </w:r>
      <w:hyperlink r:id="rId7" w:history="1">
        <w:r w:rsidRPr="00A9470C">
          <w:rPr>
            <w:rStyle w:val="a3"/>
          </w:rPr>
          <w:t>http://luusalmi.ru</w:t>
        </w:r>
      </w:hyperlink>
      <w:r>
        <w:t>).</w:t>
      </w:r>
    </w:p>
    <w:p w14:paraId="0DDABFFD" w14:textId="19B00384" w:rsidR="00B81FFF" w:rsidRDefault="00B81FFF" w:rsidP="00B81FFF">
      <w:pPr>
        <w:jc w:val="both"/>
      </w:pPr>
      <w:r>
        <w:t xml:space="preserve">     </w:t>
      </w:r>
      <w:r w:rsidRPr="00B81FFF">
        <w:t>4.Контроль за исполнение настоящего решения оставляю за собой</w:t>
      </w:r>
    </w:p>
    <w:p w14:paraId="12284BBF" w14:textId="77777777" w:rsidR="00C8310C" w:rsidRDefault="00C8310C" w:rsidP="00B81FFF">
      <w:pPr>
        <w:jc w:val="both"/>
      </w:pPr>
    </w:p>
    <w:p w14:paraId="2EEEA352" w14:textId="77777777" w:rsidR="00C8310C" w:rsidRPr="00B81FFF" w:rsidRDefault="00C8310C" w:rsidP="00B81FFF">
      <w:pPr>
        <w:jc w:val="both"/>
      </w:pPr>
    </w:p>
    <w:p w14:paraId="51DEEE25" w14:textId="77777777" w:rsidR="00263081" w:rsidRPr="00B81FFF" w:rsidRDefault="00263081" w:rsidP="00D53754">
      <w:pPr>
        <w:widowControl w:val="0"/>
        <w:autoSpaceDE w:val="0"/>
        <w:autoSpaceDN w:val="0"/>
        <w:adjustRightInd w:val="0"/>
      </w:pPr>
    </w:p>
    <w:p w14:paraId="4DCAD7E1" w14:textId="6610404D" w:rsidR="00D53754" w:rsidRPr="00B81FFF" w:rsidRDefault="00095BF3" w:rsidP="004C026D">
      <w:pPr>
        <w:widowControl w:val="0"/>
        <w:autoSpaceDE w:val="0"/>
        <w:autoSpaceDN w:val="0"/>
        <w:adjustRightInd w:val="0"/>
      </w:pPr>
      <w:r w:rsidRPr="00B81FFF">
        <w:t xml:space="preserve">Глава </w:t>
      </w:r>
      <w:r w:rsidR="004C026D" w:rsidRPr="00B81FFF">
        <w:t xml:space="preserve">Луусалмского сельского </w:t>
      </w:r>
      <w:r w:rsidR="00C8310C" w:rsidRPr="00B81FFF">
        <w:t>поселения</w:t>
      </w:r>
      <w:r w:rsidR="00C8310C">
        <w:t xml:space="preserve">: </w:t>
      </w:r>
      <w:r w:rsidR="00C8310C">
        <w:tab/>
      </w:r>
      <w:r w:rsidR="00B81FFF">
        <w:t xml:space="preserve">                        И.М.Мартинкиян</w:t>
      </w:r>
    </w:p>
    <w:p w14:paraId="77B7FD51" w14:textId="77777777" w:rsidR="00095BF3" w:rsidRPr="00B81FFF" w:rsidRDefault="00095BF3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42FA1960" w14:textId="77777777" w:rsidR="00095BF3" w:rsidRPr="00B81FFF" w:rsidRDefault="00095BF3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617CC301" w14:textId="77777777" w:rsidR="00095BF3" w:rsidRPr="00B81FFF" w:rsidRDefault="00095BF3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01FE88F4" w14:textId="77777777" w:rsidR="00095BF3" w:rsidRPr="00B81FFF" w:rsidRDefault="00095BF3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3E727688" w14:textId="77777777" w:rsidR="00095BF3" w:rsidRPr="00B81FFF" w:rsidRDefault="00095BF3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7A78DD58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09D06C49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1BD6F4FA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2080E719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0C2E807A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6F038C5A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762C5632" w14:textId="77777777" w:rsidR="00B81FFF" w:rsidRDefault="00B81FFF" w:rsidP="00826EB8">
      <w:pPr>
        <w:widowControl w:val="0"/>
        <w:autoSpaceDE w:val="0"/>
        <w:autoSpaceDN w:val="0"/>
        <w:adjustRightInd w:val="0"/>
        <w:ind w:firstLine="720"/>
        <w:jc w:val="right"/>
      </w:pPr>
    </w:p>
    <w:p w14:paraId="1E3C618B" w14:textId="1CD8A659" w:rsidR="00826EB8" w:rsidRPr="00B81FFF" w:rsidRDefault="00826EB8" w:rsidP="00826EB8">
      <w:pPr>
        <w:widowControl w:val="0"/>
        <w:autoSpaceDE w:val="0"/>
        <w:autoSpaceDN w:val="0"/>
        <w:adjustRightInd w:val="0"/>
        <w:ind w:firstLine="720"/>
        <w:jc w:val="right"/>
      </w:pPr>
      <w:r w:rsidRPr="00B81FFF">
        <w:t>Приложение</w:t>
      </w:r>
    </w:p>
    <w:p w14:paraId="7A09B71C" w14:textId="77777777" w:rsidR="004C026D" w:rsidRPr="00B81FFF" w:rsidRDefault="00095BF3" w:rsidP="004C026D">
      <w:pPr>
        <w:widowControl w:val="0"/>
        <w:autoSpaceDE w:val="0"/>
        <w:autoSpaceDN w:val="0"/>
        <w:adjustRightInd w:val="0"/>
        <w:ind w:firstLine="720"/>
        <w:jc w:val="right"/>
      </w:pPr>
      <w:r w:rsidRPr="00B81FFF">
        <w:t xml:space="preserve">к решению Совета </w:t>
      </w:r>
      <w:r w:rsidR="004C026D" w:rsidRPr="00B81FFF">
        <w:t xml:space="preserve">Луусалмского сельского поселения </w:t>
      </w:r>
    </w:p>
    <w:p w14:paraId="1C4AF25A" w14:textId="0F3CE529" w:rsidR="00EE67AB" w:rsidRPr="00B81FFF" w:rsidRDefault="00AA6849" w:rsidP="004C026D">
      <w:pPr>
        <w:widowControl w:val="0"/>
        <w:autoSpaceDE w:val="0"/>
        <w:autoSpaceDN w:val="0"/>
        <w:adjustRightInd w:val="0"/>
        <w:ind w:firstLine="720"/>
        <w:jc w:val="right"/>
      </w:pPr>
      <w:r w:rsidRPr="00B81FFF">
        <w:t>о</w:t>
      </w:r>
      <w:r w:rsidR="00EE67AB" w:rsidRPr="00B81FFF">
        <w:t>т «</w:t>
      </w:r>
      <w:r w:rsidR="00B81FFF" w:rsidRPr="00B81FFF">
        <w:t xml:space="preserve">16» </w:t>
      </w:r>
      <w:r w:rsidR="00C8310C" w:rsidRPr="00B81FFF">
        <w:t>мая 2025</w:t>
      </w:r>
      <w:r w:rsidR="00B81FFF" w:rsidRPr="00B81FFF">
        <w:t xml:space="preserve"> года № 21-5-69</w:t>
      </w:r>
    </w:p>
    <w:p w14:paraId="728EC0C1" w14:textId="77777777" w:rsidR="00053B6F" w:rsidRPr="00B81FFF" w:rsidRDefault="00053B6F" w:rsidP="00053B6F">
      <w:pPr>
        <w:widowControl w:val="0"/>
        <w:autoSpaceDE w:val="0"/>
        <w:autoSpaceDN w:val="0"/>
        <w:adjustRightInd w:val="0"/>
        <w:ind w:firstLine="720"/>
      </w:pPr>
    </w:p>
    <w:p w14:paraId="13E84B28" w14:textId="77777777" w:rsidR="00AA6849" w:rsidRPr="00C8310C" w:rsidRDefault="00AA6849" w:rsidP="00C8310C">
      <w:pPr>
        <w:jc w:val="center"/>
        <w:rPr>
          <w:b/>
        </w:rPr>
      </w:pPr>
      <w:r w:rsidRPr="00C8310C">
        <w:rPr>
          <w:b/>
        </w:rPr>
        <w:t>ПОРЯДОК</w:t>
      </w:r>
    </w:p>
    <w:p w14:paraId="4CD1EDBA" w14:textId="4E97E3A1" w:rsidR="00AA6849" w:rsidRPr="00C8310C" w:rsidRDefault="004C026D" w:rsidP="00C8310C">
      <w:pPr>
        <w:jc w:val="center"/>
        <w:rPr>
          <w:rFonts w:eastAsia="Times New Roman CYR"/>
          <w:b/>
          <w:bCs/>
        </w:rPr>
      </w:pPr>
      <w:r w:rsidRPr="00C8310C">
        <w:rPr>
          <w:b/>
        </w:rPr>
        <w:t>формирования и использования бюджетных ассигнований муниципального дорожного фонда муниципального образования Луусалмское сельское поселение</w:t>
      </w:r>
    </w:p>
    <w:p w14:paraId="2C99CF6A" w14:textId="77777777" w:rsidR="00AA6849" w:rsidRPr="00B81FFF" w:rsidRDefault="00AA6849" w:rsidP="00AA6849">
      <w:pPr>
        <w:jc w:val="center"/>
        <w:rPr>
          <w:b/>
        </w:rPr>
      </w:pPr>
    </w:p>
    <w:p w14:paraId="23B6DCFE" w14:textId="77777777" w:rsidR="00AA6849" w:rsidRPr="00B81FFF" w:rsidRDefault="00AA6849" w:rsidP="00AA6849">
      <w:pPr>
        <w:jc w:val="center"/>
        <w:rPr>
          <w:rFonts w:eastAsia="Times New Roman CYR"/>
        </w:rPr>
      </w:pPr>
      <w:r w:rsidRPr="00B81FFF">
        <w:rPr>
          <w:rFonts w:eastAsia="Times New Roman CYR"/>
          <w:b/>
          <w:bCs/>
        </w:rPr>
        <w:t>1. Общие положения</w:t>
      </w:r>
    </w:p>
    <w:p w14:paraId="3948BAB0" w14:textId="77777777" w:rsidR="00AA6849" w:rsidRPr="00B81FFF" w:rsidRDefault="00AA6849" w:rsidP="00AA6849">
      <w:pPr>
        <w:ind w:firstLine="720"/>
        <w:jc w:val="both"/>
        <w:rPr>
          <w:rFonts w:eastAsia="Times New Roman CYR"/>
        </w:rPr>
      </w:pPr>
    </w:p>
    <w:p w14:paraId="362ED78B" w14:textId="3AAC71C6" w:rsidR="00AA6849" w:rsidRPr="00B81FFF" w:rsidRDefault="00AA6849" w:rsidP="00AA6849">
      <w:pPr>
        <w:ind w:firstLineChars="200" w:firstLine="480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 w:rsidR="00986CEB" w:rsidRPr="00B81FFF">
        <w:rPr>
          <w:bCs/>
        </w:rPr>
        <w:t>муниципального образования Луусалмское сельское поселение</w:t>
      </w:r>
      <w:r w:rsidRPr="00B81FFF">
        <w:rPr>
          <w:bCs/>
        </w:rPr>
        <w:t xml:space="preserve"> </w:t>
      </w:r>
      <w:r w:rsidRPr="00B81FFF">
        <w:rPr>
          <w:rFonts w:eastAsia="Times New Roman CYR"/>
        </w:rPr>
        <w:t xml:space="preserve">(далее - Порядок) разработан на основании </w:t>
      </w:r>
      <w:bookmarkStart w:id="0" w:name="OLE_LINK1"/>
      <w:r w:rsidRPr="00B81FFF">
        <w:rPr>
          <w:rFonts w:eastAsia="Times New Roman CYR"/>
        </w:rPr>
        <w:t>части 5 статьи 179.4 «Дорожные фонды» Бюджетного кодекса</w:t>
      </w:r>
      <w:bookmarkEnd w:id="0"/>
      <w:r w:rsidRPr="00B81FFF">
        <w:rPr>
          <w:rFonts w:eastAsia="Times New Roman CYR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B81FFF">
        <w:t>автомобильных дорог общего</w:t>
      </w:r>
      <w:r w:rsidRPr="00B81FFF">
        <w:rPr>
          <w:rFonts w:eastAsia="Times New Roman CYR"/>
        </w:rPr>
        <w:t xml:space="preserve"> пользования местного значения в границах </w:t>
      </w:r>
      <w:r w:rsidR="00986CEB" w:rsidRPr="00B81FFF">
        <w:t>муниципального образования Луусалмское сельское поселение</w:t>
      </w:r>
      <w:r w:rsidRPr="00B81FFF">
        <w:t xml:space="preserve"> (далее -</w:t>
      </w:r>
      <w:r w:rsidRPr="00B81FFF">
        <w:rPr>
          <w:b/>
        </w:rPr>
        <w:t xml:space="preserve"> </w:t>
      </w:r>
      <w:r w:rsidRPr="00B81FFF">
        <w:rPr>
          <w:rStyle w:val="a8"/>
          <w:b w:val="0"/>
          <w:bCs/>
          <w:sz w:val="24"/>
        </w:rPr>
        <w:t xml:space="preserve">автомобильные дороги </w:t>
      </w:r>
      <w:r w:rsidRPr="00B81FFF">
        <w:rPr>
          <w:rFonts w:eastAsia="Times New Roman CYR"/>
        </w:rPr>
        <w:t>общего пользования местного значения</w:t>
      </w:r>
      <w:r w:rsidRPr="00B81FFF"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986CEB" w:rsidRPr="00B81FFF">
        <w:t>муниципального образования Луусалмское сельское поселение</w:t>
      </w:r>
      <w:r w:rsidRPr="00B81FFF">
        <w:t xml:space="preserve"> (далее – ремонтные работы дворовых территорий поселения).</w:t>
      </w:r>
    </w:p>
    <w:p w14:paraId="3E0FAEA9" w14:textId="5EC1A21D" w:rsidR="00AA6849" w:rsidRPr="00B81FFF" w:rsidRDefault="00AA6849" w:rsidP="00AA6849">
      <w:pPr>
        <w:tabs>
          <w:tab w:val="left" w:pos="851"/>
        </w:tabs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1.2. Муниципальный дорожный фонд </w:t>
      </w:r>
      <w:r w:rsidR="00986CEB" w:rsidRPr="00B81FFF">
        <w:t>муниципального образования Луусалмское сельское поселение</w:t>
      </w:r>
      <w:r w:rsidRPr="00B81FFF">
        <w:rPr>
          <w:rFonts w:eastAsia="Times New Roman CYR"/>
        </w:rPr>
        <w:t xml:space="preserve"> (далее - Дорожный фонд) — это часть средств бюджета </w:t>
      </w:r>
      <w:r w:rsidR="00986CEB" w:rsidRPr="00B81FFF">
        <w:rPr>
          <w:bCs/>
        </w:rPr>
        <w:t>муниципального образования Луусалмское сельское поселение</w:t>
      </w:r>
      <w:r w:rsidR="00095BF3" w:rsidRPr="00B81FFF">
        <w:rPr>
          <w:bCs/>
        </w:rPr>
        <w:t xml:space="preserve"> (далее – </w:t>
      </w:r>
      <w:r w:rsidR="00986CEB" w:rsidRPr="00B81FFF">
        <w:rPr>
          <w:bCs/>
        </w:rPr>
        <w:t>Луусалмское сельское поселение</w:t>
      </w:r>
      <w:r w:rsidR="00095BF3" w:rsidRPr="00B81FFF">
        <w:rPr>
          <w:bCs/>
        </w:rPr>
        <w:t>)</w:t>
      </w:r>
      <w:r w:rsidRPr="00B81FFF">
        <w:rPr>
          <w:rFonts w:eastAsia="Times New Roman CYR"/>
        </w:rPr>
        <w:t xml:space="preserve">, подлежащая использованию в целях финансового обеспечения дорожной деятельности в отношении </w:t>
      </w:r>
      <w:r w:rsidRPr="00B81FFF">
        <w:rPr>
          <w:rStyle w:val="a8"/>
          <w:b w:val="0"/>
          <w:bCs/>
          <w:sz w:val="24"/>
        </w:rPr>
        <w:t>автомобильных дорог</w:t>
      </w:r>
      <w:r w:rsidRPr="00B81FFF">
        <w:rPr>
          <w:rStyle w:val="a9"/>
          <w:sz w:val="24"/>
        </w:rPr>
        <w:t xml:space="preserve"> </w:t>
      </w:r>
      <w:r w:rsidRPr="00B81FFF">
        <w:rPr>
          <w:rFonts w:eastAsia="Times New Roman CYR"/>
        </w:rPr>
        <w:t xml:space="preserve">общего пользования местного значения, </w:t>
      </w:r>
      <w:r w:rsidRPr="00B81FFF">
        <w:t xml:space="preserve">а также ремонтных работ дворовых территорий </w:t>
      </w:r>
      <w:r w:rsidRPr="00B81FFF">
        <w:rPr>
          <w:rFonts w:eastAsia="Times New Roman CYR"/>
        </w:rPr>
        <w:t>поселения</w:t>
      </w:r>
      <w:r w:rsidRPr="00B81FFF">
        <w:t>.</w:t>
      </w:r>
    </w:p>
    <w:p w14:paraId="7AAC67F3" w14:textId="77777777" w:rsidR="00AA6849" w:rsidRPr="00B81FFF" w:rsidRDefault="00AA6849" w:rsidP="00AA6849">
      <w:pPr>
        <w:tabs>
          <w:tab w:val="left" w:pos="851"/>
        </w:tabs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1.3. Бюджетные ассигнования Дорожного фонда имеют целевое назначение.</w:t>
      </w:r>
    </w:p>
    <w:p w14:paraId="431CDE52" w14:textId="77777777" w:rsidR="00AA6849" w:rsidRPr="00B81FFF" w:rsidRDefault="00AA6849" w:rsidP="00AA6849">
      <w:pPr>
        <w:ind w:firstLine="709"/>
        <w:jc w:val="center"/>
        <w:rPr>
          <w:rFonts w:eastAsia="Times New Roman CYR"/>
          <w:b/>
          <w:bCs/>
        </w:rPr>
      </w:pPr>
    </w:p>
    <w:p w14:paraId="4589D22B" w14:textId="77777777" w:rsidR="00AA6849" w:rsidRPr="00B81FFF" w:rsidRDefault="00AA6849" w:rsidP="00AA6849">
      <w:pPr>
        <w:numPr>
          <w:ilvl w:val="0"/>
          <w:numId w:val="1"/>
        </w:numPr>
        <w:tabs>
          <w:tab w:val="left" w:pos="312"/>
        </w:tabs>
        <w:ind w:firstLine="709"/>
        <w:jc w:val="center"/>
        <w:rPr>
          <w:rFonts w:eastAsia="Times New Roman CYR"/>
          <w:b/>
          <w:bCs/>
        </w:rPr>
      </w:pPr>
      <w:r w:rsidRPr="00B81FFF">
        <w:rPr>
          <w:rFonts w:eastAsia="Times New Roman CYR"/>
          <w:b/>
          <w:bCs/>
        </w:rPr>
        <w:t> Порядок формирования Дорожного фонда</w:t>
      </w:r>
    </w:p>
    <w:p w14:paraId="5350A86B" w14:textId="77777777" w:rsidR="00AA6849" w:rsidRPr="00B81FFF" w:rsidRDefault="00AA6849" w:rsidP="00AA6849">
      <w:pPr>
        <w:ind w:firstLine="709"/>
        <w:jc w:val="both"/>
        <w:rPr>
          <w:rFonts w:eastAsia="Times New Roman CYR"/>
          <w:b/>
          <w:bCs/>
        </w:rPr>
      </w:pPr>
    </w:p>
    <w:p w14:paraId="5859E0D2" w14:textId="666E3E75" w:rsidR="00AA6849" w:rsidRPr="00B81FFF" w:rsidRDefault="00AA6849" w:rsidP="00AA6849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</w:pP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2.1. Дорожный фонд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 создается решением </w:t>
      </w:r>
      <w:r w:rsidR="00A969E9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Совета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="00196B0E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 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(за исключением решения о бюджете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).</w:t>
      </w:r>
    </w:p>
    <w:p w14:paraId="0B12AADD" w14:textId="30D06F18" w:rsidR="00AA6849" w:rsidRPr="00B81FFF" w:rsidRDefault="00AA6849" w:rsidP="00AA6849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</w:pP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Объем бюджетных ассигнований Дорожного фонда утверждается решением о бюджете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», установленных решением </w:t>
      </w:r>
      <w:r w:rsidR="00A969E9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Совета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Луусалмского сельского поселения</w:t>
      </w:r>
      <w:r w:rsidR="00196B0E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 </w:t>
      </w:r>
      <w:r w:rsidR="00A969E9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 xml:space="preserve">(далее – </w:t>
      </w:r>
      <w:r w:rsidR="00986CEB"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Совет</w:t>
      </w:r>
      <w:r w:rsidRPr="00B81FFF">
        <w:rPr>
          <w:rFonts w:ascii="Times New Roman" w:eastAsia="SimSun" w:hAnsi="Times New Roman" w:cs="Times New Roman"/>
          <w:color w:val="auto"/>
          <w:spacing w:val="-1"/>
          <w:sz w:val="24"/>
          <w:szCs w:val="24"/>
        </w:rPr>
        <w:t>), указанным в абзаце первом настоящего пункта, от:</w:t>
      </w:r>
    </w:p>
    <w:p w14:paraId="66319A34" w14:textId="706DD96D" w:rsidR="00AA6849" w:rsidRPr="00B81FFF" w:rsidRDefault="00AA6849" w:rsidP="00AA6849">
      <w:pPr>
        <w:ind w:firstLine="559"/>
        <w:jc w:val="both"/>
        <w:rPr>
          <w:color w:val="000000"/>
          <w:spacing w:val="-1"/>
        </w:rPr>
      </w:pPr>
      <w:r w:rsidRPr="00B81FFF">
        <w:rPr>
          <w:rFonts w:eastAsia="Times New Roman CYR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 w:rsidRPr="00B81FFF">
        <w:rPr>
          <w:color w:val="000000"/>
          <w:spacing w:val="-1"/>
        </w:rPr>
        <w:t xml:space="preserve">нию в бюджет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color w:val="000000"/>
          <w:spacing w:val="-1"/>
        </w:rPr>
        <w:t>;</w:t>
      </w:r>
    </w:p>
    <w:p w14:paraId="17F5A664" w14:textId="3B8E2FD9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color w:val="000000"/>
          <w:spacing w:val="-1"/>
        </w:rPr>
        <w:t>2</w:t>
      </w:r>
      <w:r w:rsidRPr="00B81FFF">
        <w:rPr>
          <w:rFonts w:eastAsia="Times New Roman CYR"/>
        </w:rPr>
        <w:t xml:space="preserve">) доходов 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rFonts w:eastAsia="Times New Roman CYR"/>
        </w:rPr>
        <w:t xml:space="preserve"> от транспортного налога (если законом </w:t>
      </w:r>
      <w:r w:rsidR="00F93889" w:rsidRPr="00B81FFF">
        <w:rPr>
          <w:bCs/>
        </w:rPr>
        <w:t>Республики Карелия</w:t>
      </w:r>
      <w:r w:rsidR="00263081" w:rsidRPr="00B81FFF">
        <w:rPr>
          <w:rFonts w:eastAsia="Times New Roman CYR"/>
        </w:rPr>
        <w:t xml:space="preserve"> </w:t>
      </w:r>
      <w:r w:rsidRPr="00B81FFF">
        <w:rPr>
          <w:rFonts w:eastAsia="Times New Roman CYR"/>
        </w:rPr>
        <w:t>установлены единые нормативы отчислений от транспортного налога в местные бюджеты).</w:t>
      </w:r>
    </w:p>
    <w:p w14:paraId="45FD1A94" w14:textId="4AD5167B" w:rsidR="00AA6849" w:rsidRPr="00B81FFF" w:rsidRDefault="00AA6849" w:rsidP="00AA6849">
      <w:pPr>
        <w:ind w:firstLine="559"/>
        <w:jc w:val="both"/>
        <w:rPr>
          <w:spacing w:val="-1"/>
        </w:rPr>
      </w:pPr>
      <w:r w:rsidRPr="00B81FFF">
        <w:rPr>
          <w:spacing w:val="-1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B81FFF">
        <w:rPr>
          <w:rFonts w:eastAsia="Times New Roman CYR"/>
        </w:rPr>
        <w:t xml:space="preserve"> пользования местного значения</w:t>
      </w:r>
      <w:r w:rsidRPr="00B81FFF">
        <w:rPr>
          <w:spacing w:val="-1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spacing w:val="-1"/>
        </w:rPr>
        <w:t>;</w:t>
      </w:r>
    </w:p>
    <w:p w14:paraId="4182EBE5" w14:textId="77777777" w:rsidR="00C8310C" w:rsidRDefault="00C8310C" w:rsidP="00AA6849">
      <w:pPr>
        <w:ind w:firstLine="559"/>
        <w:jc w:val="both"/>
        <w:rPr>
          <w:rFonts w:eastAsia="Times New Roman CYR"/>
        </w:rPr>
      </w:pPr>
    </w:p>
    <w:p w14:paraId="19F167D9" w14:textId="16D9F2EF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4) денежных средств, поступающих в бюджет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rFonts w:eastAsia="Times New Roman CYR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14:paraId="5D29BFA1" w14:textId="77777777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25A96E7D" w14:textId="14FF9E52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6) использования имущества, входящего в состав автомобильных дорог общего пользования местного значения </w:t>
      </w:r>
      <w:r w:rsidR="00986CEB" w:rsidRPr="00B81FFF">
        <w:rPr>
          <w:rFonts w:eastAsia="Times New Roman CYR"/>
        </w:rPr>
        <w:t>Луусалмского сельского поселения</w:t>
      </w:r>
      <w:r w:rsidRPr="00B81FFF">
        <w:rPr>
          <w:rFonts w:eastAsia="Times New Roman CYR"/>
        </w:rPr>
        <w:t>;</w:t>
      </w:r>
    </w:p>
    <w:p w14:paraId="5C5E90CA" w14:textId="4208D73C" w:rsidR="00AA6849" w:rsidRPr="00B81FFF" w:rsidRDefault="00CD6717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7</w:t>
      </w:r>
      <w:r w:rsidR="00AA6849" w:rsidRPr="00B81FFF">
        <w:rPr>
          <w:rFonts w:eastAsia="Times New Roman CYR"/>
        </w:rPr>
        <w:t>) платы за оказание услуг по присоединению объектов дорожного сервиса к автомобильным дорогам общего пользования местного значения </w:t>
      </w:r>
      <w:r w:rsidR="00986CEB" w:rsidRPr="00B81FFF">
        <w:rPr>
          <w:rFonts w:eastAsia="Times New Roman CYR"/>
        </w:rPr>
        <w:t>Луусалмского сельского поселения</w:t>
      </w:r>
      <w:r w:rsidR="00AA6849" w:rsidRPr="00B81FFF">
        <w:rPr>
          <w:rFonts w:eastAsia="Times New Roman CYR"/>
        </w:rPr>
        <w:t>;</w:t>
      </w:r>
    </w:p>
    <w:p w14:paraId="32E56CD3" w14:textId="76880175" w:rsidR="00AA6849" w:rsidRPr="00B81FFF" w:rsidRDefault="00CD6717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8</w:t>
      </w:r>
      <w:r w:rsidR="00AA6849" w:rsidRPr="00B81FFF">
        <w:rPr>
          <w:rFonts w:eastAsia="Times New Roman CYR"/>
        </w:rPr>
        <w:t>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</w:t>
      </w:r>
      <w:r w:rsidR="00986CEB" w:rsidRPr="00B81FFF">
        <w:rPr>
          <w:rFonts w:eastAsia="Times New Roman CYR"/>
        </w:rPr>
        <w:t>Луусалмского сельского поселения</w:t>
      </w:r>
      <w:r w:rsidR="00AA6849" w:rsidRPr="00B81FFF">
        <w:rPr>
          <w:rFonts w:eastAsia="Times New Roman CYR"/>
        </w:rPr>
        <w:t>;</w:t>
      </w:r>
    </w:p>
    <w:p w14:paraId="32B5E767" w14:textId="0271436C" w:rsidR="00986CEB" w:rsidRPr="00B81FFF" w:rsidRDefault="00986CEB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9) передачи в аренду земельных участков, расположенных в полосе отвода автомобильных дорог общего пользования местного значения муниципального образования Луусалмское сельское поселение;</w:t>
      </w:r>
    </w:p>
    <w:p w14:paraId="01FDE93B" w14:textId="2154F957" w:rsidR="00AA6849" w:rsidRPr="00B81FFF" w:rsidRDefault="00986CEB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10</w:t>
      </w:r>
      <w:r w:rsidR="00AA6849" w:rsidRPr="00B81FFF">
        <w:rPr>
          <w:rFonts w:eastAsia="Times New Roman CYR"/>
        </w:rPr>
        <w:t>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7E676BC4" w14:textId="76E40031" w:rsidR="00AA6849" w:rsidRPr="00B81FFF" w:rsidRDefault="00AA6849" w:rsidP="00AA6849">
      <w:pPr>
        <w:ind w:firstLine="559"/>
        <w:jc w:val="both"/>
        <w:rPr>
          <w:lang w:eastAsia="zh-CN"/>
        </w:rPr>
      </w:pPr>
      <w:r w:rsidRPr="00B81FFF">
        <w:rPr>
          <w:rFonts w:eastAsia="Times New Roman CYR"/>
        </w:rPr>
        <w:t>1</w:t>
      </w:r>
      <w:r w:rsidR="00986CEB" w:rsidRPr="00B81FFF">
        <w:rPr>
          <w:rFonts w:eastAsia="Times New Roman CYR"/>
        </w:rPr>
        <w:t>1</w:t>
      </w:r>
      <w:r w:rsidRPr="00B81FFF">
        <w:rPr>
          <w:rFonts w:eastAsia="Times New Roman CYR"/>
        </w:rPr>
        <w:t xml:space="preserve">) </w:t>
      </w:r>
      <w:r w:rsidRPr="00B81FFF">
        <w:rPr>
          <w:lang w:eastAsia="zh-CN"/>
        </w:rPr>
        <w:t xml:space="preserve">доходов 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09E46DC" w14:textId="2093D1FF" w:rsidR="00AA6849" w:rsidRPr="00B81FFF" w:rsidRDefault="00AA6849" w:rsidP="00AA6849">
      <w:pPr>
        <w:ind w:firstLine="559"/>
        <w:jc w:val="both"/>
        <w:rPr>
          <w:lang w:eastAsia="zh-CN"/>
        </w:rPr>
      </w:pPr>
      <w:r w:rsidRPr="00B81FFF">
        <w:rPr>
          <w:lang w:eastAsia="zh-CN"/>
        </w:rPr>
        <w:t>1</w:t>
      </w:r>
      <w:r w:rsidR="00986CEB" w:rsidRPr="00B81FFF">
        <w:rPr>
          <w:lang w:eastAsia="zh-CN"/>
        </w:rPr>
        <w:t>2</w:t>
      </w:r>
      <w:r w:rsidRPr="00B81FFF">
        <w:rPr>
          <w:lang w:eastAsia="zh-CN"/>
        </w:rPr>
        <w:t xml:space="preserve">) доходов 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</w:t>
      </w:r>
      <w:r w:rsidR="00986CEB" w:rsidRPr="00B81FFF">
        <w:rPr>
          <w:lang w:eastAsia="zh-CN"/>
        </w:rPr>
        <w:t>.</w:t>
      </w:r>
    </w:p>
    <w:p w14:paraId="331162FA" w14:textId="77777777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14:paraId="3D0EF0BB" w14:textId="4742BD8A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>2.3. Порядок формирования и использования бюджетных ассигнований муниципального дорожного фонда устанавливается решением Совета.</w:t>
      </w:r>
    </w:p>
    <w:p w14:paraId="0135FC98" w14:textId="77777777" w:rsidR="00AA6849" w:rsidRPr="00B81FFF" w:rsidRDefault="00AA6849" w:rsidP="00AA6849">
      <w:pPr>
        <w:ind w:firstLine="559"/>
        <w:jc w:val="both"/>
        <w:rPr>
          <w:rFonts w:eastAsia="Times New Roman CYR"/>
          <w:color w:val="FF0000"/>
        </w:rPr>
      </w:pPr>
      <w:r w:rsidRPr="00B81FFF">
        <w:rPr>
          <w:rFonts w:eastAsia="Times New Roman CYR"/>
        </w:rPr>
        <w:t>2.4.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B81FFF">
        <w:rPr>
          <w:rFonts w:eastAsia="Times New Roman CYR"/>
          <w:color w:val="FF0000"/>
        </w:rPr>
        <w:t>.</w:t>
      </w:r>
    </w:p>
    <w:p w14:paraId="0F2811B6" w14:textId="49BEC1B4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2.5. Если при формировании и исполнении 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rFonts w:eastAsia="Times New Roman CYR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14:paraId="0F3C3954" w14:textId="77777777" w:rsidR="00AA6849" w:rsidRPr="00B81FFF" w:rsidRDefault="00AA6849" w:rsidP="00AA6849">
      <w:pPr>
        <w:ind w:firstLine="720"/>
        <w:jc w:val="both"/>
        <w:rPr>
          <w:rFonts w:eastAsia="Times New Roman CYR"/>
        </w:rPr>
      </w:pPr>
    </w:p>
    <w:p w14:paraId="14701210" w14:textId="77777777" w:rsidR="00AA6849" w:rsidRPr="00B81FFF" w:rsidRDefault="00AA6849" w:rsidP="00AA6849">
      <w:pPr>
        <w:jc w:val="center"/>
        <w:rPr>
          <w:rFonts w:eastAsia="Times New Roman CYR"/>
        </w:rPr>
      </w:pPr>
      <w:r w:rsidRPr="00B81FFF">
        <w:rPr>
          <w:rFonts w:eastAsia="Times New Roman CYR"/>
          <w:b/>
          <w:bCs/>
        </w:rPr>
        <w:t>3. Порядок использования средств Дорожного фонда</w:t>
      </w:r>
    </w:p>
    <w:p w14:paraId="2A71B709" w14:textId="77777777" w:rsidR="00AA6849" w:rsidRPr="00B81FFF" w:rsidRDefault="00AA6849" w:rsidP="00AA6849">
      <w:pPr>
        <w:ind w:firstLine="720"/>
        <w:jc w:val="both"/>
        <w:rPr>
          <w:rFonts w:eastAsia="Times New Roman CYR"/>
        </w:rPr>
      </w:pPr>
    </w:p>
    <w:p w14:paraId="67878D7A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14:paraId="56A093FF" w14:textId="77777777" w:rsidR="00C8310C" w:rsidRDefault="00C8310C" w:rsidP="00AA6849">
      <w:pPr>
        <w:ind w:firstLine="709"/>
        <w:jc w:val="both"/>
        <w:rPr>
          <w:rFonts w:eastAsia="Times New Roman CYR"/>
        </w:rPr>
      </w:pPr>
    </w:p>
    <w:p w14:paraId="695A7560" w14:textId="77777777" w:rsidR="00C8310C" w:rsidRDefault="00C8310C" w:rsidP="00AA6849">
      <w:pPr>
        <w:ind w:firstLine="709"/>
        <w:jc w:val="both"/>
        <w:rPr>
          <w:rFonts w:eastAsia="Times New Roman CYR"/>
        </w:rPr>
      </w:pPr>
    </w:p>
    <w:p w14:paraId="564B622A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14:paraId="2501C984" w14:textId="775E2B9D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14:paraId="509C81C7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14:paraId="1F2B8B4F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14:paraId="648C0B45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14:paraId="6B995165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14:paraId="73D48F24" w14:textId="77777777" w:rsidR="00AA6849" w:rsidRPr="00B81FFF" w:rsidRDefault="00AA6849" w:rsidP="00AA6849">
      <w:pPr>
        <w:ind w:firstLine="709"/>
        <w:jc w:val="both"/>
        <w:rPr>
          <w:highlight w:val="yellow"/>
        </w:rPr>
      </w:pPr>
      <w:r w:rsidRPr="00B81FFF">
        <w:rPr>
          <w:rFonts w:eastAsia="Times New Roman CYR"/>
        </w:rPr>
        <w:t>- расходы на организацию и обеспечение безопасности дорожного движения;</w:t>
      </w:r>
    </w:p>
    <w:p w14:paraId="3C84573B" w14:textId="1A4D4E30" w:rsidR="00AA6849" w:rsidRPr="00B81FFF" w:rsidRDefault="00AA6849" w:rsidP="00AA6849">
      <w:pPr>
        <w:ind w:firstLine="709"/>
        <w:jc w:val="both"/>
        <w:rPr>
          <w:bCs/>
        </w:rPr>
      </w:pPr>
      <w:r w:rsidRPr="00B81FFF">
        <w:rPr>
          <w:rFonts w:eastAsia="Times New Roman CYR"/>
        </w:rPr>
        <w:t xml:space="preserve">- </w:t>
      </w:r>
      <w:r w:rsidRPr="00B81FFF">
        <w:rPr>
          <w:bCs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bCs/>
        </w:rPr>
        <w:t>;</w:t>
      </w:r>
    </w:p>
    <w:p w14:paraId="4BF6ED1E" w14:textId="3255C019" w:rsidR="00C03241" w:rsidRPr="00C8310C" w:rsidRDefault="00C8310C" w:rsidP="00C03241">
      <w:r w:rsidRPr="00C8310C">
        <w:rPr>
          <w:sz w:val="28"/>
          <w:szCs w:val="28"/>
        </w:rPr>
        <w:t xml:space="preserve">         </w:t>
      </w:r>
      <w:r w:rsidR="00C03241" w:rsidRPr="00C8310C">
        <w:t xml:space="preserve">  - оплата уличного освещения;</w:t>
      </w:r>
    </w:p>
    <w:p w14:paraId="5AF365E6" w14:textId="7E821260" w:rsidR="00C03241" w:rsidRPr="00C8310C" w:rsidRDefault="00C03241" w:rsidP="00C03241">
      <w:r w:rsidRPr="00C8310C">
        <w:t xml:space="preserve">        </w:t>
      </w:r>
      <w:r w:rsidR="00C8310C">
        <w:t xml:space="preserve">    </w:t>
      </w:r>
      <w:r w:rsidRPr="00C8310C">
        <w:t xml:space="preserve"> - приобретение, установка и </w:t>
      </w:r>
      <w:r w:rsidR="00C8310C" w:rsidRPr="00C8310C">
        <w:t>замена фонарей</w:t>
      </w:r>
      <w:r w:rsidRPr="00C8310C">
        <w:t xml:space="preserve"> уличного освещения, дорожных знаков, светофоров;</w:t>
      </w:r>
    </w:p>
    <w:p w14:paraId="469905C4" w14:textId="5F07F864" w:rsidR="00C03241" w:rsidRPr="00C8310C" w:rsidRDefault="00C03241" w:rsidP="00C03241">
      <w:r w:rsidRPr="00C8310C">
        <w:t xml:space="preserve">       </w:t>
      </w:r>
      <w:r w:rsidR="00C8310C">
        <w:t xml:space="preserve">    </w:t>
      </w:r>
      <w:r w:rsidRPr="00C8310C">
        <w:t xml:space="preserve">  - разработка схем дислокации дорожных знаков и дорожной разметки;</w:t>
      </w:r>
    </w:p>
    <w:p w14:paraId="777F088A" w14:textId="4FD0F68F" w:rsidR="00C03241" w:rsidRPr="00C8310C" w:rsidRDefault="00C03241" w:rsidP="00C03241">
      <w:r w:rsidRPr="00C8310C">
        <w:t xml:space="preserve">      </w:t>
      </w:r>
      <w:r w:rsidR="00C8310C">
        <w:t xml:space="preserve">    </w:t>
      </w:r>
      <w:r w:rsidRPr="00C8310C">
        <w:t xml:space="preserve">   - очистка дорог от снега;</w:t>
      </w:r>
    </w:p>
    <w:p w14:paraId="5F779C41" w14:textId="1E8FAAD0" w:rsidR="00C03241" w:rsidRPr="00C8310C" w:rsidRDefault="00C03241" w:rsidP="00C03241">
      <w:pPr>
        <w:jc w:val="both"/>
        <w:rPr>
          <w:rFonts w:eastAsia="Times New Roman CYR"/>
        </w:rPr>
      </w:pPr>
      <w:r w:rsidRPr="00C8310C">
        <w:t xml:space="preserve">   </w:t>
      </w:r>
      <w:r w:rsidR="00C8310C">
        <w:t xml:space="preserve">          - обкашивание обочин дорог;</w:t>
      </w:r>
    </w:p>
    <w:p w14:paraId="3C1355B7" w14:textId="08989F65" w:rsidR="00AA6849" w:rsidRPr="00B81FFF" w:rsidRDefault="00C8310C" w:rsidP="00C8310C">
      <w:pPr>
        <w:jc w:val="both"/>
        <w:rPr>
          <w:bCs/>
        </w:rPr>
      </w:pPr>
      <w:r>
        <w:rPr>
          <w:bCs/>
          <w:iCs/>
          <w:color w:val="FF0000"/>
        </w:rPr>
        <w:t xml:space="preserve">             </w:t>
      </w:r>
      <w:r w:rsidR="00AA6849" w:rsidRPr="00B81FFF">
        <w:rPr>
          <w:bCs/>
        </w:rPr>
        <w:t>- информационное обеспечение пользователей автомобильными дорогами общего пользования местного значения,</w:t>
      </w:r>
      <w:r w:rsidR="00AA6849" w:rsidRPr="00B81FFF">
        <w:t xml:space="preserve"> </w:t>
      </w:r>
      <w:r w:rsidR="00AA6849" w:rsidRPr="00B81FFF">
        <w:rPr>
          <w:bCs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4CCC1ACE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4D2D3C0F" w14:textId="77777777" w:rsidR="00AA6849" w:rsidRPr="00B81FFF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lang w:eastAsia="en-US"/>
        </w:rPr>
      </w:pPr>
      <w:r w:rsidRPr="00B81FFF">
        <w:rPr>
          <w:rFonts w:eastAsia="Times New Roman CYR"/>
          <w:lang w:eastAsia="en-US"/>
        </w:rPr>
        <w:t>Объем бюджетных ассигнований Дорожного фонд</w:t>
      </w:r>
      <w:r w:rsidRPr="00B81FFF">
        <w:rPr>
          <w:rFonts w:eastAsia="Times New Roman"/>
          <w:lang w:eastAsia="en-US"/>
        </w:rPr>
        <w:t>а:</w:t>
      </w:r>
    </w:p>
    <w:p w14:paraId="5B65E284" w14:textId="341CFFCC" w:rsidR="00AA6849" w:rsidRPr="00B81FFF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lang w:eastAsia="en-US"/>
        </w:rPr>
      </w:pPr>
      <w:r w:rsidRPr="00B81FFF">
        <w:rPr>
          <w:rFonts w:eastAsia="Times New Roman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r w:rsidR="00C8310C" w:rsidRPr="00B81FFF">
        <w:rPr>
          <w:rFonts w:eastAsia="Times New Roman"/>
          <w:lang w:eastAsia="en-US"/>
        </w:rPr>
        <w:t>прогнозировавшийся</w:t>
      </w:r>
      <w:r w:rsidRPr="00B81FFF">
        <w:rPr>
          <w:rFonts w:eastAsia="Times New Roman"/>
          <w:lang w:eastAsia="en-US"/>
        </w:rPr>
        <w:t xml:space="preserve"> объемом доходов 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rFonts w:eastAsia="Times New Roman"/>
          <w:lang w:eastAsia="en-US"/>
        </w:rPr>
        <w:t>, учитываемых при формировании Дорожного фонда;</w:t>
      </w:r>
    </w:p>
    <w:p w14:paraId="6EAFBE56" w14:textId="29C815E1" w:rsidR="00AA6849" w:rsidRPr="00B81FFF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lang w:eastAsia="en-US"/>
        </w:rPr>
      </w:pPr>
      <w:r w:rsidRPr="00B81FFF">
        <w:rPr>
          <w:rFonts w:eastAsia="Times New Roman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</w:t>
      </w:r>
      <w:r w:rsidRPr="00B81FFF">
        <w:rPr>
          <w:rFonts w:eastAsia="Times New Roman CYR"/>
          <w:lang w:eastAsia="en-US"/>
        </w:rPr>
        <w:t xml:space="preserve">бюджета </w:t>
      </w:r>
      <w:r w:rsidR="00986CEB" w:rsidRPr="00B81FFF">
        <w:rPr>
          <w:bCs/>
        </w:rPr>
        <w:t>Луусалмского сельского поселения</w:t>
      </w:r>
      <w:r w:rsidRPr="00B81FFF">
        <w:rPr>
          <w:bCs/>
        </w:rPr>
        <w:t>»</w:t>
      </w:r>
      <w:r w:rsidRPr="00B81FFF">
        <w:rPr>
          <w:rFonts w:eastAsia="Times New Roman CYR"/>
          <w:lang w:eastAsia="en-US"/>
        </w:rPr>
        <w:t>, учитываем</w:t>
      </w:r>
      <w:r w:rsidRPr="00B81FFF">
        <w:rPr>
          <w:rFonts w:eastAsia="Times New Roman"/>
          <w:lang w:eastAsia="en-US"/>
        </w:rPr>
        <w:t>ых при формировании Дорожного фонда.</w:t>
      </w:r>
    </w:p>
    <w:p w14:paraId="6725E805" w14:textId="77777777" w:rsidR="00AA6849" w:rsidRPr="00B81FFF" w:rsidRDefault="00AA6849" w:rsidP="00AA6849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Times New Roman"/>
          <w:lang w:eastAsia="en-US"/>
        </w:rPr>
      </w:pPr>
    </w:p>
    <w:p w14:paraId="3442EE8B" w14:textId="77777777" w:rsidR="00AA6849" w:rsidRPr="00B81FFF" w:rsidRDefault="00AA6849" w:rsidP="00AA6849">
      <w:pPr>
        <w:jc w:val="center"/>
        <w:rPr>
          <w:rFonts w:eastAsia="Times New Roman CYR"/>
        </w:rPr>
      </w:pPr>
      <w:r w:rsidRPr="00B81FFF">
        <w:rPr>
          <w:rFonts w:eastAsia="Times New Roman CYR"/>
          <w:b/>
          <w:bCs/>
        </w:rPr>
        <w:t>4. Контроль за использованием средств Дорожного фонда</w:t>
      </w:r>
    </w:p>
    <w:p w14:paraId="06C62576" w14:textId="77777777" w:rsidR="00AA6849" w:rsidRPr="00B81FFF" w:rsidRDefault="00AA6849" w:rsidP="00AA6849">
      <w:pPr>
        <w:ind w:firstLine="720"/>
        <w:jc w:val="both"/>
        <w:rPr>
          <w:rFonts w:eastAsia="Times New Roman CYR"/>
        </w:rPr>
      </w:pPr>
    </w:p>
    <w:p w14:paraId="7A97E6F9" w14:textId="67753A38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4.1. Контроль за целевым использованием бюджетных ассигнований осуществляет </w:t>
      </w:r>
      <w:r w:rsidR="00B631B5" w:rsidRPr="00772217">
        <w:t xml:space="preserve"> финансовое управление Калевальского муни</w:t>
      </w:r>
      <w:r w:rsidR="00B631B5">
        <w:t xml:space="preserve">ципального района. </w:t>
      </w:r>
    </w:p>
    <w:p w14:paraId="3084C6C2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  <w:r w:rsidRPr="00B81FFF">
        <w:rPr>
          <w:rFonts w:eastAsia="Times New Roman CYR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14:paraId="70C9D452" w14:textId="77777777" w:rsidR="00AA6849" w:rsidRPr="00B81FFF" w:rsidRDefault="00AA6849" w:rsidP="00AA6849">
      <w:pPr>
        <w:ind w:firstLine="709"/>
        <w:jc w:val="both"/>
        <w:rPr>
          <w:rFonts w:eastAsia="Times New Roman CYR"/>
        </w:rPr>
      </w:pPr>
    </w:p>
    <w:p w14:paraId="4E55D89D" w14:textId="77777777" w:rsidR="00C8310C" w:rsidRDefault="00C8310C" w:rsidP="00AA6849">
      <w:pPr>
        <w:jc w:val="center"/>
        <w:rPr>
          <w:rFonts w:eastAsia="Times New Roman CYR"/>
          <w:b/>
          <w:bCs/>
        </w:rPr>
      </w:pPr>
    </w:p>
    <w:p w14:paraId="4E63D8B9" w14:textId="77777777" w:rsidR="00C8310C" w:rsidRDefault="00C8310C" w:rsidP="00AA6849">
      <w:pPr>
        <w:jc w:val="center"/>
        <w:rPr>
          <w:rFonts w:eastAsia="Times New Roman CYR"/>
          <w:b/>
          <w:bCs/>
        </w:rPr>
      </w:pPr>
    </w:p>
    <w:p w14:paraId="677E1B4E" w14:textId="77777777" w:rsidR="00C8310C" w:rsidRDefault="00C8310C" w:rsidP="00AA6849">
      <w:pPr>
        <w:jc w:val="center"/>
        <w:rPr>
          <w:rFonts w:eastAsia="Times New Roman CYR"/>
          <w:b/>
          <w:bCs/>
        </w:rPr>
      </w:pPr>
    </w:p>
    <w:p w14:paraId="6BEA60F7" w14:textId="77777777" w:rsidR="00C8310C" w:rsidRDefault="00C8310C" w:rsidP="00AA6849">
      <w:pPr>
        <w:jc w:val="center"/>
        <w:rPr>
          <w:rFonts w:eastAsia="Times New Roman CYR"/>
          <w:b/>
          <w:bCs/>
        </w:rPr>
      </w:pPr>
    </w:p>
    <w:p w14:paraId="1996D793" w14:textId="77777777" w:rsidR="00C8310C" w:rsidRDefault="00C8310C" w:rsidP="00AA6849">
      <w:pPr>
        <w:jc w:val="center"/>
        <w:rPr>
          <w:rFonts w:eastAsia="Times New Roman CYR"/>
          <w:b/>
          <w:bCs/>
        </w:rPr>
      </w:pPr>
    </w:p>
    <w:p w14:paraId="09E33173" w14:textId="77777777" w:rsidR="00AA6849" w:rsidRPr="00B81FFF" w:rsidRDefault="00AA6849" w:rsidP="00AA6849">
      <w:pPr>
        <w:jc w:val="center"/>
        <w:rPr>
          <w:rFonts w:eastAsia="Times New Roman CYR"/>
        </w:rPr>
      </w:pPr>
      <w:r w:rsidRPr="00B81FFF">
        <w:rPr>
          <w:rFonts w:eastAsia="Times New Roman CYR"/>
          <w:b/>
          <w:bCs/>
        </w:rPr>
        <w:t>5. Отчет об исполнении Дорожного фонда</w:t>
      </w:r>
    </w:p>
    <w:p w14:paraId="6BECAC5E" w14:textId="77777777" w:rsidR="00AA6849" w:rsidRPr="00B81FFF" w:rsidRDefault="00AA6849" w:rsidP="00AA6849">
      <w:pPr>
        <w:ind w:firstLine="720"/>
        <w:jc w:val="both"/>
        <w:rPr>
          <w:rFonts w:eastAsia="Times New Roman CYR"/>
        </w:rPr>
      </w:pPr>
    </w:p>
    <w:p w14:paraId="29A02FCE" w14:textId="77777777" w:rsidR="00C8310C" w:rsidRDefault="00AA6849" w:rsidP="00AA6849">
      <w:pPr>
        <w:ind w:firstLine="559"/>
        <w:jc w:val="both"/>
        <w:rPr>
          <w:rFonts w:eastAsia="Times New Roman CYR"/>
        </w:rPr>
      </w:pPr>
      <w:r w:rsidRPr="00C03241">
        <w:rPr>
          <w:rFonts w:eastAsia="Times New Roman CYR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C03241">
        <w:rPr>
          <w:bCs/>
        </w:rPr>
        <w:t xml:space="preserve">Положении о бюджетном процессе </w:t>
      </w:r>
      <w:r w:rsidR="00986CEB" w:rsidRPr="00C03241">
        <w:rPr>
          <w:bCs/>
        </w:rPr>
        <w:t>Луусалмского сельского поселения</w:t>
      </w:r>
      <w:r w:rsidRPr="00C03241">
        <w:rPr>
          <w:bCs/>
        </w:rPr>
        <w:t xml:space="preserve"> </w:t>
      </w:r>
      <w:r w:rsidRPr="00C03241">
        <w:rPr>
          <w:rFonts w:eastAsia="Times New Roman CYR"/>
        </w:rPr>
        <w:t xml:space="preserve">одновременно с годовым отчетом </w:t>
      </w:r>
    </w:p>
    <w:p w14:paraId="719D76B3" w14:textId="0156BAD2" w:rsidR="00AA6849" w:rsidRPr="00C03241" w:rsidRDefault="00AA6849" w:rsidP="00AA6849">
      <w:pPr>
        <w:ind w:firstLine="559"/>
        <w:jc w:val="both"/>
        <w:rPr>
          <w:rFonts w:eastAsia="Times New Roman CYR"/>
        </w:rPr>
      </w:pPr>
      <w:bookmarkStart w:id="1" w:name="_GoBack"/>
      <w:bookmarkEnd w:id="1"/>
      <w:r w:rsidRPr="00C03241">
        <w:rPr>
          <w:rFonts w:eastAsia="Times New Roman CYR"/>
        </w:rPr>
        <w:t>об исполнении местного бюджета, и подлежит обязательному опубликованию (приложение к Порядку).</w:t>
      </w:r>
    </w:p>
    <w:p w14:paraId="40DFA83D" w14:textId="77777777" w:rsidR="00AA6849" w:rsidRPr="00B81FFF" w:rsidRDefault="00AA6849" w:rsidP="00AA6849">
      <w:pPr>
        <w:ind w:firstLine="559"/>
        <w:jc w:val="both"/>
        <w:rPr>
          <w:shd w:val="clear" w:color="auto" w:fill="FFFFFF"/>
        </w:rPr>
      </w:pPr>
      <w:r w:rsidRPr="00C03241">
        <w:rPr>
          <w:rFonts w:eastAsia="Times New Roman CYR"/>
        </w:rPr>
        <w:t>5.2. </w:t>
      </w:r>
      <w:r w:rsidRPr="00C03241">
        <w:rPr>
          <w:shd w:val="clear" w:color="auto" w:fill="FFFFFF"/>
        </w:rPr>
        <w:t xml:space="preserve">Нецелевое использования бюджетных </w:t>
      </w:r>
      <w:r w:rsidRPr="00B81FFF">
        <w:rPr>
          <w:shd w:val="clear" w:color="auto" w:fill="FFFFFF"/>
        </w:rPr>
        <w:t>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14:paraId="5F4605B3" w14:textId="77777777" w:rsidR="00AA6849" w:rsidRPr="00B81FFF" w:rsidRDefault="00AA6849" w:rsidP="00AA6849">
      <w:pPr>
        <w:ind w:firstLine="559"/>
        <w:jc w:val="both"/>
        <w:rPr>
          <w:rFonts w:eastAsia="Times New Roman CYR"/>
        </w:rPr>
      </w:pPr>
      <w:r w:rsidRPr="00B81FFF">
        <w:rPr>
          <w:rFonts w:eastAsia="Times New Roman CYR"/>
        </w:rPr>
        <w:t xml:space="preserve">5.3. 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14:paraId="21D23FAB" w14:textId="77777777" w:rsidR="005765ED" w:rsidRPr="00B81FFF" w:rsidRDefault="005765ED" w:rsidP="00AA6849">
      <w:pPr>
        <w:widowControl w:val="0"/>
        <w:autoSpaceDE w:val="0"/>
        <w:autoSpaceDN w:val="0"/>
        <w:adjustRightInd w:val="0"/>
        <w:jc w:val="center"/>
      </w:pPr>
    </w:p>
    <w:p w14:paraId="7F53635E" w14:textId="77777777" w:rsidR="00AA6849" w:rsidRPr="00B81FFF" w:rsidRDefault="00AA6849" w:rsidP="00AA6849">
      <w:pPr>
        <w:widowControl w:val="0"/>
        <w:autoSpaceDE w:val="0"/>
        <w:autoSpaceDN w:val="0"/>
        <w:adjustRightInd w:val="0"/>
        <w:jc w:val="center"/>
      </w:pPr>
    </w:p>
    <w:p w14:paraId="2894CFA3" w14:textId="77777777" w:rsidR="00AA6849" w:rsidRPr="00B81FFF" w:rsidRDefault="00AA6849" w:rsidP="00AA6849">
      <w:pPr>
        <w:widowControl w:val="0"/>
        <w:autoSpaceDE w:val="0"/>
        <w:autoSpaceDN w:val="0"/>
        <w:adjustRightInd w:val="0"/>
        <w:jc w:val="center"/>
        <w:sectPr w:rsidR="00AA6849" w:rsidRPr="00B81FFF" w:rsidSect="00B81FFF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14:paraId="12B7046B" w14:textId="77777777" w:rsidR="00AA6849" w:rsidRPr="00B81FFF" w:rsidRDefault="00AA6849" w:rsidP="00AA6849">
      <w:pPr>
        <w:ind w:left="3969" w:firstLine="2816"/>
        <w:jc w:val="right"/>
        <w:rPr>
          <w:rFonts w:eastAsia="Times New Roman CYR"/>
        </w:rPr>
      </w:pPr>
      <w:r w:rsidRPr="00B81FFF">
        <w:rPr>
          <w:rFonts w:eastAsia="Times New Roman CYR"/>
        </w:rPr>
        <w:lastRenderedPageBreak/>
        <w:t>Приложение</w:t>
      </w:r>
    </w:p>
    <w:p w14:paraId="0D937D74" w14:textId="3AA71B7C" w:rsidR="00A969E9" w:rsidRPr="00B81FFF" w:rsidRDefault="00AA6849" w:rsidP="00F93889">
      <w:pPr>
        <w:jc w:val="right"/>
      </w:pPr>
      <w:r w:rsidRPr="00B81FFF">
        <w:rPr>
          <w:spacing w:val="-1"/>
        </w:rPr>
        <w:t xml:space="preserve">к Порядку </w:t>
      </w:r>
      <w:r w:rsidR="00F93889" w:rsidRPr="00B81FFF">
        <w:t>формирования и использования бюджетных ассигнований муниципального дорожного фонда муниципального образования Луусалмское сельское поселение</w:t>
      </w:r>
    </w:p>
    <w:p w14:paraId="3283CE74" w14:textId="77777777" w:rsidR="00F93889" w:rsidRPr="00B81FFF" w:rsidRDefault="00F93889" w:rsidP="00F93889">
      <w:pPr>
        <w:jc w:val="right"/>
      </w:pPr>
    </w:p>
    <w:p w14:paraId="1D433331" w14:textId="77777777" w:rsidR="00F93889" w:rsidRPr="00B81FFF" w:rsidRDefault="00F93889" w:rsidP="00F93889">
      <w:pPr>
        <w:jc w:val="right"/>
        <w:rPr>
          <w:rFonts w:eastAsia="serif"/>
          <w:shd w:val="clear" w:color="auto" w:fill="FFFFFF"/>
        </w:rPr>
      </w:pPr>
    </w:p>
    <w:p w14:paraId="0F098759" w14:textId="0C1194E1" w:rsidR="00AA6849" w:rsidRPr="00B81FFF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</w:rPr>
      </w:pPr>
      <w:r w:rsidRPr="00B81FFF">
        <w:rPr>
          <w:rFonts w:eastAsia="serif"/>
          <w:shd w:val="clear" w:color="auto" w:fill="FFFFFF"/>
        </w:rPr>
        <w:t>ОТЧЕТ</w:t>
      </w:r>
    </w:p>
    <w:p w14:paraId="7B9A2776" w14:textId="77777777" w:rsidR="00AA6849" w:rsidRPr="00B81FFF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</w:rPr>
      </w:pPr>
      <w:r w:rsidRPr="00B81FFF">
        <w:rPr>
          <w:rFonts w:eastAsia="serif"/>
          <w:shd w:val="clear" w:color="auto" w:fill="FFFFFF"/>
        </w:rPr>
        <w:t>об использовании бюджетных ассигнований муниципального дорожного фонда</w:t>
      </w:r>
    </w:p>
    <w:p w14:paraId="63E8DAAB" w14:textId="71D7A070" w:rsidR="00AA6849" w:rsidRPr="00B81FFF" w:rsidRDefault="00986CEB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hd w:val="clear" w:color="auto" w:fill="FFFFFF"/>
        </w:rPr>
      </w:pPr>
      <w:r w:rsidRPr="00B81FFF">
        <w:rPr>
          <w:rFonts w:eastAsia="serif"/>
          <w:shd w:val="clear" w:color="auto" w:fill="FFFFFF"/>
        </w:rPr>
        <w:t>Луусалмского сельского поселения</w:t>
      </w:r>
      <w:r w:rsidR="00AA6849" w:rsidRPr="00B81FFF">
        <w:rPr>
          <w:rFonts w:eastAsia="serif"/>
          <w:shd w:val="clear" w:color="auto" w:fill="FFFFFF"/>
        </w:rPr>
        <w:t xml:space="preserve"> на </w:t>
      </w:r>
      <w:r w:rsidR="00C8310C" w:rsidRPr="00B81FFF">
        <w:rPr>
          <w:rFonts w:eastAsia="serif"/>
          <w:shd w:val="clear" w:color="auto" w:fill="FFFFFF"/>
        </w:rPr>
        <w:t>01. _</w:t>
      </w:r>
      <w:r w:rsidR="00AA6849" w:rsidRPr="00B81FFF">
        <w:rPr>
          <w:rFonts w:eastAsia="serif"/>
          <w:shd w:val="clear" w:color="auto" w:fill="FFFFFF"/>
        </w:rPr>
        <w:t>____________20__г.</w:t>
      </w:r>
    </w:p>
    <w:p w14:paraId="7719B540" w14:textId="77777777" w:rsidR="00AA6849" w:rsidRPr="00B81FFF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hd w:val="clear" w:color="auto" w:fill="FFFFFF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AA6849" w:rsidRPr="00B81FFF" w14:paraId="360E3D18" w14:textId="77777777" w:rsidTr="00B10720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3E0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799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  <w:p w14:paraId="14C4604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D21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Предусмотрено по плану</w:t>
            </w:r>
          </w:p>
          <w:p w14:paraId="69BDD88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752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Исполнено (кассовое исполнение)</w:t>
            </w:r>
          </w:p>
          <w:p w14:paraId="58807AD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496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Фактическое исполнение работ (услуг)</w:t>
            </w:r>
          </w:p>
          <w:p w14:paraId="2A69C09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(тыс. рублей)</w:t>
            </w:r>
          </w:p>
        </w:tc>
      </w:tr>
      <w:tr w:rsidR="00AA6849" w:rsidRPr="00B81FFF" w14:paraId="1CD0A6B2" w14:textId="77777777" w:rsidTr="00B10720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8C32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4922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779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C3D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60C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689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899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77C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в том числе</w:t>
            </w:r>
          </w:p>
        </w:tc>
      </w:tr>
      <w:tr w:rsidR="00AA6849" w:rsidRPr="00B81FFF" w14:paraId="2F4757BF" w14:textId="77777777" w:rsidTr="00B10720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C452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4678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4AC7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7E5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FB4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F8A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районный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77A2" w14:textId="77777777" w:rsidR="00AA6849" w:rsidRPr="00B81FFF" w:rsidRDefault="00AA6849" w:rsidP="00B10720">
            <w:pPr>
              <w:pStyle w:val="ad"/>
              <w:spacing w:before="0" w:beforeAutospacing="0" w:after="0" w:afterAutospacing="0"/>
            </w:pPr>
            <w:r w:rsidRPr="00B81FFF">
              <w:rPr>
                <w:rFonts w:eastAsia="serif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4357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310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федеральный</w:t>
            </w:r>
          </w:p>
          <w:p w14:paraId="7DDCC96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7C2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F65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районный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C325" w14:textId="77777777" w:rsidR="00AA6849" w:rsidRPr="00B81FFF" w:rsidRDefault="00AA6849" w:rsidP="00B10720">
            <w:pPr>
              <w:pStyle w:val="ad"/>
              <w:spacing w:before="0" w:beforeAutospacing="0" w:after="0" w:afterAutospacing="0"/>
            </w:pPr>
            <w:r w:rsidRPr="00B81FFF">
              <w:rPr>
                <w:rFonts w:eastAsia="serif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4438" w14:textId="77777777" w:rsidR="00AA6849" w:rsidRPr="00B81FFF" w:rsidRDefault="00AA6849" w:rsidP="00B10720">
            <w:pPr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1A1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E1D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DE8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районный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AA98" w14:textId="77777777" w:rsidR="00AA6849" w:rsidRPr="00B81FFF" w:rsidRDefault="00AA6849" w:rsidP="00B10720">
            <w:pPr>
              <w:pStyle w:val="ad"/>
              <w:spacing w:before="0" w:beforeAutospacing="0" w:after="0" w:afterAutospacing="0"/>
            </w:pPr>
            <w:r w:rsidRPr="00B81FFF">
              <w:rPr>
                <w:rFonts w:eastAsia="serif"/>
              </w:rPr>
              <w:t>прочее</w:t>
            </w:r>
          </w:p>
        </w:tc>
      </w:tr>
      <w:tr w:rsidR="00AA6849" w:rsidRPr="00B81FFF" w14:paraId="0653F998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DFBA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F12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944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2E3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370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8D6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EF6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ED2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D2F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497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495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C38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11D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B39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0C2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466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8CF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center"/>
            </w:pPr>
            <w:r w:rsidRPr="00B81FFF">
              <w:rPr>
                <w:rFonts w:eastAsia="serif"/>
              </w:rPr>
              <w:t>17</w:t>
            </w:r>
          </w:p>
        </w:tc>
      </w:tr>
      <w:tr w:rsidR="00AA6849" w:rsidRPr="00B81FFF" w14:paraId="1A7A1C47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DF5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AD8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FD7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ADF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167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051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BF2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5B2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465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AF1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726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B4B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804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460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C49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DD7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63B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</w:pPr>
            <w:r w:rsidRPr="00B81FFF">
              <w:rPr>
                <w:rFonts w:eastAsia="serif"/>
              </w:rPr>
              <w:t> </w:t>
            </w:r>
          </w:p>
        </w:tc>
      </w:tr>
      <w:tr w:rsidR="00AA6849" w:rsidRPr="00B81FFF" w14:paraId="6C74C2FA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9D7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D27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54C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5AE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1B02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A12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A00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A82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B80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F3C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5FA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2F8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83B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FC3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EC5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03C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9CE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  <w:tr w:rsidR="00AA6849" w:rsidRPr="00B81FFF" w14:paraId="3347D811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E85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D3E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1D2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B31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380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05C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A2D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321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B55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A70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F07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EA2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F41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33D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050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0CE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C8B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  <w:tr w:rsidR="00AA6849" w:rsidRPr="00B81FFF" w14:paraId="385A30F6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D7D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5BB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E6F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010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2FD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C01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3DE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9C4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8BE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2DC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234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0D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FC1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A22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8B4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BF57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D70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  <w:tr w:rsidR="00AA6849" w:rsidRPr="00B81FFF" w14:paraId="7848DFC2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2C4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652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973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752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C3D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AF67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C0F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50B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A67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0F1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744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343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D25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26B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8BC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0B1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6678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  <w:tr w:rsidR="00AA6849" w:rsidRPr="00B81FFF" w14:paraId="7C5D01CB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115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CD7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EAB4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D62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888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7DE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403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394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D381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CCDC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EFB5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6C1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1043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CCF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C8FBA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A48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376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  <w:tr w:rsidR="00AA6849" w:rsidRPr="00B81FFF" w14:paraId="4E29CCDD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BC5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8F9B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1CE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C852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DC09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34FE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A115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6DEF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325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A04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A29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FF16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9C4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1200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602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271D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670B" w14:textId="77777777" w:rsidR="00AA6849" w:rsidRPr="00B81FFF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</w:rPr>
            </w:pPr>
          </w:p>
        </w:tc>
      </w:tr>
    </w:tbl>
    <w:p w14:paraId="5DF05103" w14:textId="77777777" w:rsidR="00AA6849" w:rsidRPr="00B81FFF" w:rsidRDefault="00AA6849" w:rsidP="00AA6849">
      <w:pPr>
        <w:widowControl w:val="0"/>
        <w:autoSpaceDE w:val="0"/>
        <w:autoSpaceDN w:val="0"/>
        <w:adjustRightInd w:val="0"/>
        <w:jc w:val="center"/>
      </w:pPr>
    </w:p>
    <w:sectPr w:rsidR="00AA6849" w:rsidRPr="00B81FFF" w:rsidSect="00AA6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6F"/>
    <w:rsid w:val="00053B6F"/>
    <w:rsid w:val="00095BF3"/>
    <w:rsid w:val="000B2C02"/>
    <w:rsid w:val="00151419"/>
    <w:rsid w:val="001541A0"/>
    <w:rsid w:val="00196B0E"/>
    <w:rsid w:val="001A399B"/>
    <w:rsid w:val="00220351"/>
    <w:rsid w:val="00252698"/>
    <w:rsid w:val="00263081"/>
    <w:rsid w:val="002E41EE"/>
    <w:rsid w:val="002F48D0"/>
    <w:rsid w:val="003409BE"/>
    <w:rsid w:val="003513F2"/>
    <w:rsid w:val="00397F11"/>
    <w:rsid w:val="0042261C"/>
    <w:rsid w:val="004C026D"/>
    <w:rsid w:val="00523501"/>
    <w:rsid w:val="005765ED"/>
    <w:rsid w:val="00690CA3"/>
    <w:rsid w:val="00826EB8"/>
    <w:rsid w:val="00894BFC"/>
    <w:rsid w:val="00971D6F"/>
    <w:rsid w:val="00986CEB"/>
    <w:rsid w:val="00A969E9"/>
    <w:rsid w:val="00AA6849"/>
    <w:rsid w:val="00B14119"/>
    <w:rsid w:val="00B631B5"/>
    <w:rsid w:val="00B73FD2"/>
    <w:rsid w:val="00B766BA"/>
    <w:rsid w:val="00B81FFF"/>
    <w:rsid w:val="00B826E8"/>
    <w:rsid w:val="00B839D9"/>
    <w:rsid w:val="00BE3583"/>
    <w:rsid w:val="00C03241"/>
    <w:rsid w:val="00C8310C"/>
    <w:rsid w:val="00CD6717"/>
    <w:rsid w:val="00D141B9"/>
    <w:rsid w:val="00D2301A"/>
    <w:rsid w:val="00D23030"/>
    <w:rsid w:val="00D43975"/>
    <w:rsid w:val="00D53754"/>
    <w:rsid w:val="00E6470A"/>
    <w:rsid w:val="00E86063"/>
    <w:rsid w:val="00EC4EB7"/>
    <w:rsid w:val="00EE67AB"/>
    <w:rsid w:val="00F47FDD"/>
    <w:rsid w:val="00F910EA"/>
    <w:rsid w:val="00F93889"/>
    <w:rsid w:val="00F97A70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A775"/>
  <w15:docId w15:val="{ACD4FCCF-EC21-4AFE-BEEA-25309ED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26D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41B9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AA6849"/>
    <w:pPr>
      <w:spacing w:before="100" w:beforeAutospacing="1" w:after="100" w:afterAutospacing="1"/>
    </w:pPr>
    <w:rPr>
      <w:rFonts w:eastAsia="SimSun"/>
    </w:rPr>
  </w:style>
  <w:style w:type="character" w:customStyle="1" w:styleId="a8">
    <w:name w:val="Цветовое выделение"/>
    <w:uiPriority w:val="99"/>
    <w:rsid w:val="00AA6849"/>
    <w:rPr>
      <w:b/>
      <w:color w:val="26282F"/>
      <w:sz w:val="26"/>
    </w:rPr>
  </w:style>
  <w:style w:type="character" w:customStyle="1" w:styleId="a9">
    <w:name w:val="Гипертекстовая ссылка"/>
    <w:uiPriority w:val="99"/>
    <w:rsid w:val="00AA6849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a">
    <w:name w:val="annotation reference"/>
    <w:uiPriority w:val="99"/>
    <w:rsid w:val="00AA684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A6849"/>
    <w:rPr>
      <w:rFonts w:eastAsia="SimSun"/>
      <w:sz w:val="20"/>
      <w:szCs w:val="20"/>
      <w:lang w:val="x-none"/>
    </w:rPr>
  </w:style>
  <w:style w:type="character" w:customStyle="1" w:styleId="ac">
    <w:name w:val="Текст примечания Знак"/>
    <w:basedOn w:val="a0"/>
    <w:link w:val="ab"/>
    <w:uiPriority w:val="99"/>
    <w:rsid w:val="00AA6849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customStyle="1" w:styleId="cctitle2">
    <w:name w:val="cc_title_2"/>
    <w:basedOn w:val="a"/>
    <w:rsid w:val="00AA6849"/>
    <w:pPr>
      <w:spacing w:before="150"/>
    </w:pPr>
    <w:rPr>
      <w:rFonts w:ascii="Tahoma" w:hAnsi="Tahoma" w:cs="Tahoma"/>
      <w:color w:val="0D5B93"/>
      <w:sz w:val="27"/>
      <w:szCs w:val="27"/>
    </w:rPr>
  </w:style>
  <w:style w:type="paragraph" w:customStyle="1" w:styleId="ad">
    <w:basedOn w:val="a"/>
    <w:next w:val="a7"/>
    <w:uiPriority w:val="99"/>
    <w:unhideWhenUsed/>
    <w:qFormat/>
    <w:rsid w:val="00AA6849"/>
    <w:pPr>
      <w:spacing w:before="100" w:beforeAutospacing="1" w:after="100" w:afterAutospacing="1"/>
    </w:pPr>
    <w:rPr>
      <w:rFonts w:eastAsia="SimSun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D2301A"/>
    <w:rPr>
      <w:rFonts w:eastAsia="Times New Roman"/>
      <w:b/>
      <w:bCs/>
      <w:lang w:val="ru-RU"/>
    </w:rPr>
  </w:style>
  <w:style w:type="character" w:customStyle="1" w:styleId="af">
    <w:name w:val="Тема примечания Знак"/>
    <w:basedOn w:val="ac"/>
    <w:link w:val="ae"/>
    <w:uiPriority w:val="99"/>
    <w:semiHidden/>
    <w:rsid w:val="00D2301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0">
    <w:basedOn w:val="a"/>
    <w:next w:val="a7"/>
    <w:uiPriority w:val="99"/>
    <w:unhideWhenUsed/>
    <w:rsid w:val="00F47FDD"/>
    <w:pPr>
      <w:spacing w:before="100" w:beforeAutospacing="1" w:after="100" w:afterAutospacing="1"/>
    </w:pPr>
  </w:style>
  <w:style w:type="character" w:customStyle="1" w:styleId="a10">
    <w:name w:val="a1"/>
    <w:basedOn w:val="a0"/>
    <w:rsid w:val="00F47FDD"/>
  </w:style>
  <w:style w:type="character" w:customStyle="1" w:styleId="10">
    <w:name w:val="Заголовок 1 Знак"/>
    <w:basedOn w:val="a0"/>
    <w:link w:val="1"/>
    <w:rsid w:val="004C02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1">
    <w:basedOn w:val="a"/>
    <w:next w:val="a7"/>
    <w:uiPriority w:val="99"/>
    <w:unhideWhenUsed/>
    <w:rsid w:val="004C026D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uusal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62D2-6D76-4EAD-9001-E8C8CDF0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МойКомп</cp:lastModifiedBy>
  <cp:revision>15</cp:revision>
  <cp:lastPrinted>2025-05-16T13:17:00Z</cp:lastPrinted>
  <dcterms:created xsi:type="dcterms:W3CDTF">2025-03-19T07:52:00Z</dcterms:created>
  <dcterms:modified xsi:type="dcterms:W3CDTF">2025-05-16T13:18:00Z</dcterms:modified>
</cp:coreProperties>
</file>